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8"/>
        <w:gridCol w:w="7"/>
        <w:gridCol w:w="7"/>
        <w:gridCol w:w="4"/>
      </w:tblGrid>
      <w:tr w:rsidR="000973D9" w:rsidRPr="000973D9" w14:paraId="760DD93F" w14:textId="77777777" w:rsidTr="000973D9">
        <w:tc>
          <w:tcPr>
            <w:tcW w:w="8810" w:type="dxa"/>
            <w:noWrap/>
          </w:tcPr>
          <w:p w14:paraId="6FC1B1F6" w14:textId="77777777" w:rsidR="000973D9" w:rsidRPr="000973D9" w:rsidRDefault="000973D9" w:rsidP="000973D9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noWrap/>
          </w:tcPr>
          <w:p w14:paraId="74D52A6B" w14:textId="2A4C4F92" w:rsidR="000973D9" w:rsidRPr="000973D9" w:rsidRDefault="000973D9" w:rsidP="0009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noWrap/>
          </w:tcPr>
          <w:p w14:paraId="30C9350C" w14:textId="77777777" w:rsidR="000973D9" w:rsidRPr="000973D9" w:rsidRDefault="000973D9" w:rsidP="0009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 w:val="restart"/>
            <w:noWrap/>
          </w:tcPr>
          <w:p w14:paraId="7D9FC9CE" w14:textId="0BCF49BB" w:rsidR="000973D9" w:rsidRPr="000973D9" w:rsidRDefault="000973D9" w:rsidP="000973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lt-LT"/>
              </w:rPr>
            </w:pPr>
          </w:p>
        </w:tc>
      </w:tr>
      <w:tr w:rsidR="000973D9" w:rsidRPr="000973D9" w14:paraId="0C4AEEB0" w14:textId="77777777" w:rsidTr="000973D9">
        <w:tc>
          <w:tcPr>
            <w:tcW w:w="8810" w:type="dxa"/>
            <w:noWrap/>
          </w:tcPr>
          <w:p w14:paraId="5B9EB1C9" w14:textId="77777777" w:rsidR="000973D9" w:rsidRPr="000973D9" w:rsidRDefault="000973D9" w:rsidP="000973D9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noWrap/>
          </w:tcPr>
          <w:p w14:paraId="721753DE" w14:textId="77777777" w:rsidR="000973D9" w:rsidRPr="000973D9" w:rsidRDefault="000973D9" w:rsidP="0009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noWrap/>
          </w:tcPr>
          <w:p w14:paraId="03F9626A" w14:textId="77777777" w:rsidR="000973D9" w:rsidRPr="000973D9" w:rsidRDefault="000973D9" w:rsidP="000973D9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noWrap/>
          </w:tcPr>
          <w:p w14:paraId="11412C3E" w14:textId="77777777" w:rsidR="000973D9" w:rsidRPr="000973D9" w:rsidRDefault="000973D9" w:rsidP="000973D9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lt-LT"/>
              </w:rPr>
            </w:pPr>
          </w:p>
        </w:tc>
      </w:tr>
      <w:tr w:rsidR="000973D9" w:rsidRPr="000973D9" w14:paraId="01065121" w14:textId="77777777" w:rsidTr="000973D9">
        <w:tc>
          <w:tcPr>
            <w:tcW w:w="0" w:type="auto"/>
            <w:gridSpan w:val="3"/>
            <w:vAlign w:val="center"/>
            <w:hideMark/>
          </w:tcPr>
          <w:tbl>
            <w:tblPr>
              <w:tblW w:w="174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0"/>
            </w:tblGrid>
            <w:tr w:rsidR="000973D9" w:rsidRPr="000973D9" w14:paraId="7E34AC5B" w14:textId="77777777" w:rsidTr="000973D9">
              <w:tc>
                <w:tcPr>
                  <w:tcW w:w="0" w:type="auto"/>
                  <w:noWrap/>
                  <w:vAlign w:val="center"/>
                </w:tcPr>
                <w:p w14:paraId="15F54A6B" w14:textId="31B39734" w:rsidR="000973D9" w:rsidRPr="000973D9" w:rsidRDefault="000973D9" w:rsidP="000973D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</w:tc>
            </w:tr>
          </w:tbl>
          <w:p w14:paraId="45C515D2" w14:textId="77777777" w:rsidR="000973D9" w:rsidRPr="000973D9" w:rsidRDefault="000973D9" w:rsidP="000973D9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E2EF62" w14:textId="77777777" w:rsidR="000973D9" w:rsidRPr="000973D9" w:rsidRDefault="000973D9" w:rsidP="000973D9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lt-LT"/>
              </w:rPr>
            </w:pPr>
          </w:p>
        </w:tc>
      </w:tr>
    </w:tbl>
    <w:p w14:paraId="77D9191B" w14:textId="2E9CC26B" w:rsidR="000973D9" w:rsidRPr="000973D9" w:rsidRDefault="000973D9" w:rsidP="000973D9">
      <w:pPr>
        <w:spacing w:after="100" w:afterAutospacing="1" w:line="240" w:lineRule="auto"/>
        <w:rPr>
          <w:rFonts w:ascii="PT Sans" w:eastAsia="Times New Roman" w:hAnsi="PT Sans" w:cs="Arial"/>
          <w:color w:val="555555"/>
          <w:sz w:val="21"/>
          <w:szCs w:val="21"/>
          <w:lang w:eastAsia="lt-LT"/>
        </w:rPr>
      </w:pP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1. Centralizuotų ir decentralizuotų viešųjų pirkimų vykdymo taisyklės (</w:t>
      </w:r>
      <w:hyperlink r:id="rId4" w:tgtFrame="_blank" w:history="1">
        <w:r w:rsidRPr="00097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2022-12-29 Kupiškio rajono savivaldybės administracijos direktoriaus įsakymas Nr. ADV-921 „Dėl centralizuotų ir decentralizuotų viešųjų pirkimų vykdymo taisyklių patvirtinimo“</w:t>
        </w:r>
      </w:hyperlink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).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br/>
        <w:t>2. Viešųjų pirkimų plano suvestinė: </w:t>
      </w:r>
      <w:hyperlink r:id="rId5" w:tgtFrame="_blank" w:history="1">
        <w:r w:rsidRPr="00097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https://cvpp.eviesiejipirkimai.lt/PlannedProcurement/List</w:t>
        </w:r>
      </w:hyperlink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br/>
        <w:t>3. Viešieji pirkimai skelbiami: </w:t>
      </w:r>
      <w:hyperlink r:id="rId6" w:tgtFrame="_blank" w:history="1">
        <w:r w:rsidRPr="00097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https://cvpp.eviesiejipirkimai.lt/</w:t>
        </w:r>
      </w:hyperlink>
      <w:r w:rsidRPr="000973D9">
        <w:rPr>
          <w:rFonts w:ascii="Times New Roman" w:eastAsia="Times New Roman" w:hAnsi="Times New Roman" w:cs="Times New Roman"/>
          <w:color w:val="0000FF"/>
          <w:sz w:val="24"/>
          <w:szCs w:val="24"/>
          <w:lang w:eastAsia="lt-LT"/>
        </w:rPr>
        <w:br/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4. Atlikti pirkimai</w:t>
      </w:r>
      <w:r w:rsidR="006B660C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 xml:space="preserve"> s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kelbiami:</w:t>
      </w:r>
      <w:r w:rsidR="006B660C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 xml:space="preserve"> 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 </w:t>
      </w:r>
      <w:hyperlink r:id="rId7" w:tgtFrame="_blank" w:history="1">
        <w:r w:rsidRPr="000973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https://eviesiejipirkimai.lt/index.php?option=com_vptpublic&amp;task=sutartys&amp;Itemid=109</w:t>
        </w:r>
      </w:hyperlink>
      <w:r w:rsidRPr="000973D9">
        <w:rPr>
          <w:rFonts w:ascii="Times New Roman" w:eastAsia="Times New Roman" w:hAnsi="Times New Roman" w:cs="Times New Roman"/>
          <w:color w:val="0000FF"/>
          <w:sz w:val="24"/>
          <w:szCs w:val="24"/>
          <w:lang w:eastAsia="lt-LT"/>
        </w:rPr>
        <w:br/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5. Kontaktai dėl viešųjų pirkimų: te</w:t>
      </w:r>
      <w:r w:rsidR="006B660C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l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. +370 682 05528, el. p. </w:t>
      </w:r>
      <w:hyperlink r:id="rId8" w:tgtFrame="_blank" w:history="1">
        <w:r w:rsidRPr="000973D9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lt-LT"/>
          </w:rPr>
          <w:t>s</w:t>
        </w:r>
      </w:hyperlink>
      <w:hyperlink r:id="rId9" w:tgtFrame="_blank" w:history="1">
        <w:r w:rsidRPr="000973D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lt-LT"/>
          </w:rPr>
          <w:t>tuoka@gmail.com</w:t>
        </w:r>
      </w:hyperlink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 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br/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br/>
        <w:t xml:space="preserve">Juridinio </w:t>
      </w:r>
      <w:r w:rsidR="006B660C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 xml:space="preserve">asmens </w:t>
      </w:r>
      <w:r w:rsidRPr="000973D9">
        <w:rPr>
          <w:rFonts w:ascii="Times New Roman" w:eastAsia="Times New Roman" w:hAnsi="Times New Roman" w:cs="Times New Roman"/>
          <w:color w:val="555555"/>
          <w:sz w:val="24"/>
          <w:szCs w:val="24"/>
          <w:lang w:eastAsia="lt-LT"/>
        </w:rPr>
        <w:t>kodas viešų duomenų paieškai: 190043194</w:t>
      </w:r>
    </w:p>
    <w:p w14:paraId="4D098E00" w14:textId="77777777" w:rsidR="006346C0" w:rsidRDefault="006346C0"/>
    <w:sectPr w:rsidR="006346C0" w:rsidSect="000973D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T Sans">
    <w:charset w:val="BA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D9"/>
    <w:rsid w:val="000973D9"/>
    <w:rsid w:val="006346C0"/>
    <w:rsid w:val="006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7178"/>
  <w15:chartTrackingRefBased/>
  <w15:docId w15:val="{6B667437-E0D4-49B1-BE55-B55F7054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5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4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48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5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0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42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0050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viesiejipirkimai.lt/index.php?option=com_vptpublic&amp;task=sutartys&amp;Itemid=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vpp.eviesiejipirkimai.l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vpp.eviesiejipirkimai.lt/PlannedProcurement/Lis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upiskis.lt/lt/teisine-informacija/teises-aktai/isakymai-ir-potvarkiai/5626.html" TargetMode="External"/><Relationship Id="rId9" Type="http://schemas.openxmlformats.org/officeDocument/2006/relationships/hyperlink" Target="mailto:tuoka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743</Words>
  <Characters>424</Characters>
  <Application>Microsoft Office Word</Application>
  <DocSecurity>0</DocSecurity>
  <Lines>3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Griškevičiutė</dc:creator>
  <cp:keywords/>
  <dc:description/>
  <cp:lastModifiedBy>Zita Griškevičiutė</cp:lastModifiedBy>
  <cp:revision>2</cp:revision>
  <dcterms:created xsi:type="dcterms:W3CDTF">2023-04-05T13:03:00Z</dcterms:created>
  <dcterms:modified xsi:type="dcterms:W3CDTF">2023-04-05T13:06:00Z</dcterms:modified>
</cp:coreProperties>
</file>