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BFDA8" w14:textId="7AEC71C8" w:rsidR="00102408" w:rsidRPr="00102408" w:rsidRDefault="00102408" w:rsidP="00102408">
      <w:pPr>
        <w:spacing w:line="276" w:lineRule="auto"/>
        <w:ind w:left="4820"/>
        <w:rPr>
          <w:rFonts w:eastAsia="Calibri"/>
          <w:szCs w:val="24"/>
        </w:rPr>
      </w:pPr>
      <w:r>
        <w:rPr>
          <w:rFonts w:eastAsia="Calibri"/>
          <w:szCs w:val="24"/>
        </w:rPr>
        <w:t xml:space="preserve">                                                                              </w:t>
      </w:r>
      <w:r w:rsidRPr="00102408">
        <w:rPr>
          <w:rFonts w:eastAsia="Calibri"/>
          <w:szCs w:val="24"/>
        </w:rPr>
        <w:t>PATVIRTINTA</w:t>
      </w:r>
    </w:p>
    <w:p w14:paraId="282F07B3" w14:textId="754919CE" w:rsidR="00102408" w:rsidRPr="00102408" w:rsidRDefault="00102408" w:rsidP="00102408">
      <w:pPr>
        <w:spacing w:line="276" w:lineRule="auto"/>
        <w:ind w:left="4820"/>
        <w:rPr>
          <w:rFonts w:eastAsia="Calibri"/>
          <w:szCs w:val="24"/>
        </w:rPr>
      </w:pPr>
      <w:r>
        <w:rPr>
          <w:rFonts w:eastAsia="Calibri"/>
          <w:szCs w:val="24"/>
        </w:rPr>
        <w:t xml:space="preserve">                                                                              </w:t>
      </w:r>
      <w:r w:rsidRPr="00102408">
        <w:rPr>
          <w:rFonts w:eastAsia="Calibri"/>
          <w:szCs w:val="24"/>
        </w:rPr>
        <w:t>Kupiškio Lauryno Stuokos-Gucevičiaus</w:t>
      </w:r>
    </w:p>
    <w:p w14:paraId="139E92B7" w14:textId="1F8FEEF7" w:rsidR="00102408" w:rsidRDefault="00102408" w:rsidP="00102408">
      <w:pPr>
        <w:spacing w:line="276" w:lineRule="auto"/>
        <w:ind w:left="4820"/>
        <w:rPr>
          <w:rFonts w:eastAsia="Calibri"/>
          <w:szCs w:val="24"/>
        </w:rPr>
      </w:pPr>
      <w:r>
        <w:rPr>
          <w:rFonts w:eastAsia="Calibri"/>
          <w:szCs w:val="24"/>
        </w:rPr>
        <w:t xml:space="preserve">                                                                              </w:t>
      </w:r>
      <w:r w:rsidRPr="00102408">
        <w:rPr>
          <w:rFonts w:eastAsia="Calibri"/>
          <w:szCs w:val="24"/>
        </w:rPr>
        <w:t>gimnazijos direktoriaus 2025 m. rug</w:t>
      </w:r>
      <w:r>
        <w:rPr>
          <w:rFonts w:eastAsia="Calibri"/>
          <w:szCs w:val="24"/>
        </w:rPr>
        <w:t>sėjo 11</w:t>
      </w:r>
      <w:r w:rsidRPr="00102408">
        <w:rPr>
          <w:rFonts w:eastAsia="Calibri"/>
          <w:szCs w:val="24"/>
        </w:rPr>
        <w:t xml:space="preserve"> d. </w:t>
      </w:r>
    </w:p>
    <w:p w14:paraId="2F4726A2" w14:textId="2FEAB4E1" w:rsidR="00102408" w:rsidRPr="00102408" w:rsidRDefault="00102408" w:rsidP="00102408">
      <w:pPr>
        <w:spacing w:line="276" w:lineRule="auto"/>
        <w:ind w:left="4820"/>
        <w:rPr>
          <w:rFonts w:eastAsia="Calibri"/>
          <w:szCs w:val="24"/>
        </w:rPr>
      </w:pPr>
      <w:r>
        <w:rPr>
          <w:rFonts w:eastAsia="Calibri"/>
          <w:szCs w:val="24"/>
        </w:rPr>
        <w:t xml:space="preserve">                                                                              </w:t>
      </w:r>
      <w:r w:rsidRPr="00102408">
        <w:rPr>
          <w:rFonts w:eastAsia="Calibri"/>
          <w:szCs w:val="24"/>
        </w:rPr>
        <w:t>įsakymu Nr. 1-</w:t>
      </w:r>
      <w:r w:rsidR="00DE7BCE">
        <w:rPr>
          <w:rFonts w:eastAsia="Calibri"/>
          <w:szCs w:val="24"/>
        </w:rPr>
        <w:t>100</w:t>
      </w:r>
    </w:p>
    <w:p w14:paraId="4F415414" w14:textId="77777777" w:rsidR="00F92F37" w:rsidRDefault="00F92F37">
      <w:pPr>
        <w:spacing w:line="259" w:lineRule="auto"/>
        <w:jc w:val="center"/>
        <w:rPr>
          <w:b/>
          <w:bCs/>
          <w:szCs w:val="24"/>
        </w:rPr>
      </w:pPr>
    </w:p>
    <w:p w14:paraId="643C83DC" w14:textId="694075E5" w:rsidR="00A33088" w:rsidRDefault="00A33088" w:rsidP="00AA38D3">
      <w:pPr>
        <w:spacing w:line="360" w:lineRule="auto"/>
        <w:jc w:val="center"/>
        <w:rPr>
          <w:b/>
          <w:bCs/>
          <w:szCs w:val="24"/>
        </w:rPr>
      </w:pPr>
      <w:r>
        <w:rPr>
          <w:b/>
          <w:bCs/>
          <w:szCs w:val="24"/>
        </w:rPr>
        <w:t xml:space="preserve">KUPIŠKIO </w:t>
      </w:r>
      <w:r w:rsidR="00EA6B89">
        <w:rPr>
          <w:b/>
          <w:bCs/>
          <w:szCs w:val="24"/>
        </w:rPr>
        <w:t>LAURYNO STUOKOS-GUCEVIČIAUS GIMNAZIJOS</w:t>
      </w:r>
    </w:p>
    <w:p w14:paraId="009B83BD" w14:textId="2CEDEB59" w:rsidR="00A33088" w:rsidRDefault="006E497B" w:rsidP="006E497B">
      <w:pPr>
        <w:spacing w:line="360" w:lineRule="auto"/>
        <w:jc w:val="center"/>
        <w:rPr>
          <w:b/>
          <w:bCs/>
          <w:szCs w:val="24"/>
        </w:rPr>
      </w:pPr>
      <w:r>
        <w:rPr>
          <w:b/>
          <w:bCs/>
          <w:szCs w:val="24"/>
        </w:rPr>
        <w:t xml:space="preserve">2025–2026 </w:t>
      </w:r>
      <w:r>
        <w:rPr>
          <w:b/>
          <w:bCs/>
          <w:szCs w:val="24"/>
        </w:rPr>
        <w:t>M</w:t>
      </w:r>
      <w:r>
        <w:rPr>
          <w:b/>
          <w:bCs/>
          <w:szCs w:val="24"/>
        </w:rPr>
        <w:t xml:space="preserve">. </w:t>
      </w:r>
      <w:r>
        <w:rPr>
          <w:b/>
          <w:bCs/>
          <w:szCs w:val="24"/>
        </w:rPr>
        <w:t>M</w:t>
      </w:r>
      <w:r>
        <w:rPr>
          <w:b/>
          <w:bCs/>
          <w:szCs w:val="24"/>
        </w:rPr>
        <w:t>.</w:t>
      </w:r>
      <w:r>
        <w:rPr>
          <w:b/>
          <w:bCs/>
          <w:szCs w:val="24"/>
        </w:rPr>
        <w:t xml:space="preserve"> </w:t>
      </w:r>
      <w:r w:rsidR="00A33088">
        <w:rPr>
          <w:b/>
          <w:bCs/>
          <w:szCs w:val="24"/>
        </w:rPr>
        <w:t xml:space="preserve">UGDYMO KARJERAI PLANAS </w:t>
      </w:r>
    </w:p>
    <w:p w14:paraId="6919A3F4" w14:textId="77777777" w:rsidR="00A33088" w:rsidRDefault="00A33088" w:rsidP="00AA38D3">
      <w:pPr>
        <w:spacing w:line="360" w:lineRule="auto"/>
        <w:jc w:val="center"/>
        <w:rPr>
          <w:b/>
          <w:bCs/>
          <w:szCs w:val="24"/>
        </w:rPr>
      </w:pPr>
    </w:p>
    <w:p w14:paraId="17B3AD9F" w14:textId="77777777" w:rsidR="00380650" w:rsidRDefault="00380650" w:rsidP="00AA38D3">
      <w:pPr>
        <w:spacing w:line="360" w:lineRule="auto"/>
        <w:jc w:val="center"/>
        <w:rPr>
          <w:b/>
          <w:bCs/>
          <w:szCs w:val="24"/>
        </w:rPr>
      </w:pPr>
      <w:bookmarkStart w:id="0" w:name="_GoBack"/>
      <w:bookmarkEnd w:id="0"/>
    </w:p>
    <w:p w14:paraId="631873DE" w14:textId="0AD397F4" w:rsidR="003D1206" w:rsidRDefault="00A33088" w:rsidP="00AA38D3">
      <w:pPr>
        <w:spacing w:line="360" w:lineRule="auto"/>
        <w:rPr>
          <w:bCs/>
          <w:szCs w:val="24"/>
        </w:rPr>
      </w:pPr>
      <w:r>
        <w:rPr>
          <w:b/>
          <w:bCs/>
          <w:szCs w:val="24"/>
        </w:rPr>
        <w:t>Paslaugų teikėja</w:t>
      </w:r>
      <w:r w:rsidR="00AA38D3">
        <w:rPr>
          <w:b/>
          <w:bCs/>
          <w:szCs w:val="24"/>
        </w:rPr>
        <w:t>s –</w:t>
      </w:r>
      <w:r>
        <w:rPr>
          <w:b/>
          <w:bCs/>
          <w:szCs w:val="24"/>
        </w:rPr>
        <w:t xml:space="preserve">  </w:t>
      </w:r>
      <w:r>
        <w:rPr>
          <w:bCs/>
          <w:szCs w:val="24"/>
        </w:rPr>
        <w:t xml:space="preserve">karjeros specialistė </w:t>
      </w:r>
      <w:r w:rsidR="00EA6B89">
        <w:rPr>
          <w:bCs/>
          <w:szCs w:val="24"/>
        </w:rPr>
        <w:t xml:space="preserve">Asta </w:t>
      </w:r>
      <w:proofErr w:type="spellStart"/>
      <w:r w:rsidR="00EA6B89">
        <w:rPr>
          <w:bCs/>
          <w:szCs w:val="24"/>
        </w:rPr>
        <w:t>Merkienė</w:t>
      </w:r>
      <w:proofErr w:type="spellEnd"/>
      <w:r w:rsidR="00AA38D3">
        <w:rPr>
          <w:bCs/>
          <w:szCs w:val="24"/>
        </w:rPr>
        <w:t>.</w:t>
      </w:r>
    </w:p>
    <w:p w14:paraId="3C21F3F3" w14:textId="3F1E5C46" w:rsidR="00A33088" w:rsidRDefault="003D1206" w:rsidP="00AA38D3">
      <w:pPr>
        <w:spacing w:line="360" w:lineRule="auto"/>
        <w:rPr>
          <w:bCs/>
          <w:szCs w:val="24"/>
        </w:rPr>
      </w:pPr>
      <w:r>
        <w:rPr>
          <w:bCs/>
          <w:szCs w:val="24"/>
        </w:rPr>
        <w:t>P</w:t>
      </w:r>
      <w:r w:rsidR="00A33088">
        <w:rPr>
          <w:bCs/>
          <w:szCs w:val="24"/>
        </w:rPr>
        <w:t xml:space="preserve">aslaugų teikėjai, galintys talkinti karjeros specialistui: klasės </w:t>
      </w:r>
      <w:r w:rsidR="00EA6B89">
        <w:rPr>
          <w:bCs/>
          <w:szCs w:val="24"/>
        </w:rPr>
        <w:t>vadovas</w:t>
      </w:r>
      <w:r w:rsidR="00A33088">
        <w:rPr>
          <w:bCs/>
          <w:szCs w:val="24"/>
        </w:rPr>
        <w:t>, psichologas, socialinis pedagogas, mokyklos bendruomenė, tėvai, globėjai, rūpintojai, socialiniai partneriai, užimtumo tarnyba</w:t>
      </w:r>
      <w:r w:rsidR="00AA38D3">
        <w:rPr>
          <w:bCs/>
          <w:szCs w:val="24"/>
        </w:rPr>
        <w:t>.</w:t>
      </w:r>
    </w:p>
    <w:p w14:paraId="7D98851E" w14:textId="77777777" w:rsidR="00A33088" w:rsidRDefault="00A33088" w:rsidP="00AA38D3">
      <w:pPr>
        <w:spacing w:line="360" w:lineRule="auto"/>
        <w:jc w:val="both"/>
        <w:rPr>
          <w:bCs/>
          <w:szCs w:val="24"/>
        </w:rPr>
      </w:pPr>
    </w:p>
    <w:p w14:paraId="5F37D9EA" w14:textId="77777777" w:rsidR="00A33088" w:rsidRPr="00A33088" w:rsidRDefault="00A33088" w:rsidP="00AA38D3">
      <w:pPr>
        <w:spacing w:line="360" w:lineRule="auto"/>
        <w:rPr>
          <w:b/>
        </w:rPr>
      </w:pPr>
      <w:r w:rsidRPr="00A33088">
        <w:rPr>
          <w:b/>
        </w:rPr>
        <w:t xml:space="preserve">Tikslas: </w:t>
      </w:r>
    </w:p>
    <w:p w14:paraId="7CAFD652" w14:textId="2E4395B3" w:rsidR="00A33088" w:rsidRDefault="00A33088" w:rsidP="00AA38D3">
      <w:pPr>
        <w:spacing w:line="360" w:lineRule="auto"/>
        <w:jc w:val="both"/>
      </w:pPr>
      <w:r>
        <w:t xml:space="preserve"> Nuosekliai ir kryptingai plėtoti profesinio orientavimo ir ugdymo karjerai gimnazijoje</w:t>
      </w:r>
      <w:r w:rsidR="00EA2172">
        <w:t xml:space="preserve"> </w:t>
      </w:r>
      <w:r>
        <w:t>įvairovę, nuolat ieškoti naujų galimybių informacijos sklaidai, ugdyti mokinių gebėjimą konkuruoti ir sėkmingai įsitvirtinti studijų pasaulyje bei darbo rinkoje.</w:t>
      </w:r>
    </w:p>
    <w:p w14:paraId="00BE12B6" w14:textId="77777777" w:rsidR="00380650" w:rsidRDefault="00380650" w:rsidP="00AA38D3">
      <w:pPr>
        <w:spacing w:line="360" w:lineRule="auto"/>
        <w:jc w:val="both"/>
      </w:pPr>
    </w:p>
    <w:p w14:paraId="16E07A9B" w14:textId="77777777" w:rsidR="00A33088" w:rsidRPr="00A33088" w:rsidRDefault="00A33088" w:rsidP="00AA38D3">
      <w:pPr>
        <w:spacing w:line="360" w:lineRule="auto"/>
        <w:jc w:val="both"/>
        <w:rPr>
          <w:b/>
        </w:rPr>
      </w:pPr>
      <w:r w:rsidRPr="00A33088">
        <w:rPr>
          <w:b/>
        </w:rPr>
        <w:t xml:space="preserve"> Uždaviniai: </w:t>
      </w:r>
    </w:p>
    <w:p w14:paraId="3CCC3F69" w14:textId="7B663B8C" w:rsidR="00EA2172" w:rsidRDefault="00A33088" w:rsidP="00AA38D3">
      <w:pPr>
        <w:pStyle w:val="Sraopastraipa"/>
        <w:numPr>
          <w:ilvl w:val="0"/>
          <w:numId w:val="1"/>
        </w:numPr>
        <w:tabs>
          <w:tab w:val="left" w:pos="284"/>
        </w:tabs>
        <w:spacing w:line="360" w:lineRule="auto"/>
        <w:ind w:left="0" w:firstLine="0"/>
        <w:jc w:val="both"/>
      </w:pPr>
      <w:r>
        <w:t xml:space="preserve">Padėti </w:t>
      </w:r>
      <w:r w:rsidR="00EA2172">
        <w:t>gimnazijos mokiniams planuoti</w:t>
      </w:r>
      <w:r>
        <w:t xml:space="preserve"> karjerą (teikti informaciją apie studijų galimybes, informuoti apie darbo rinkos pasiūlą,</w:t>
      </w:r>
      <w:r w:rsidR="00EA2172">
        <w:t xml:space="preserve"> paklausą bei darbo paiešką). </w:t>
      </w:r>
    </w:p>
    <w:p w14:paraId="02A97FD8" w14:textId="48CCC01D" w:rsidR="00EA2172" w:rsidRDefault="00A33088" w:rsidP="00AA38D3">
      <w:pPr>
        <w:pStyle w:val="Sraopastraipa"/>
        <w:numPr>
          <w:ilvl w:val="0"/>
          <w:numId w:val="1"/>
        </w:numPr>
        <w:tabs>
          <w:tab w:val="left" w:pos="284"/>
        </w:tabs>
        <w:spacing w:line="360" w:lineRule="auto"/>
        <w:ind w:left="0" w:firstLine="0"/>
        <w:jc w:val="both"/>
      </w:pPr>
      <w:r>
        <w:t>Organizuoti mokinių susitikimus su mūsų gimnaziją</w:t>
      </w:r>
      <w:r w:rsidR="00EA2172">
        <w:t xml:space="preserve"> </w:t>
      </w:r>
      <w:r>
        <w:t xml:space="preserve">baigusiais mokiniais, įvairių profesijų atstovais, profesinių, aukštųjų mokyklų atstovais; darbdaviais, verslininkais, užimtumo tarnybos atstovais; taip pat organizuoti informacinius, metodinius </w:t>
      </w:r>
      <w:r w:rsidR="00EA2172">
        <w:t xml:space="preserve">renginius karjeros klausimais. </w:t>
      </w:r>
    </w:p>
    <w:p w14:paraId="3B9A316C" w14:textId="77777777" w:rsidR="00EA2172" w:rsidRDefault="00EA2172" w:rsidP="00AA38D3">
      <w:pPr>
        <w:pStyle w:val="Sraopastraipa"/>
        <w:numPr>
          <w:ilvl w:val="0"/>
          <w:numId w:val="1"/>
        </w:numPr>
        <w:spacing w:line="360" w:lineRule="auto"/>
        <w:ind w:left="284" w:hanging="284"/>
        <w:jc w:val="both"/>
      </w:pPr>
      <w:r>
        <w:t xml:space="preserve"> Rengti ir</w:t>
      </w:r>
      <w:r w:rsidR="00A33088">
        <w:t xml:space="preserve"> koordinuoti išvykas į darbo i</w:t>
      </w:r>
      <w:r>
        <w:t>r pr</w:t>
      </w:r>
      <w:r w:rsidR="00693C90">
        <w:t xml:space="preserve">ofesinio ugdymo įstaigas. </w:t>
      </w:r>
    </w:p>
    <w:p w14:paraId="2566DFAB" w14:textId="28C233D7" w:rsidR="00EA2172" w:rsidRDefault="00EA2172" w:rsidP="000D6DF5">
      <w:pPr>
        <w:pStyle w:val="Sraopastraipa"/>
        <w:numPr>
          <w:ilvl w:val="0"/>
          <w:numId w:val="1"/>
        </w:numPr>
        <w:tabs>
          <w:tab w:val="left" w:pos="284"/>
          <w:tab w:val="left" w:pos="567"/>
          <w:tab w:val="left" w:pos="709"/>
          <w:tab w:val="left" w:pos="851"/>
          <w:tab w:val="left" w:pos="1134"/>
        </w:tabs>
        <w:spacing w:line="360" w:lineRule="auto"/>
        <w:ind w:left="0" w:firstLine="0"/>
        <w:jc w:val="both"/>
      </w:pPr>
      <w:r>
        <w:t>Teikti</w:t>
      </w:r>
      <w:r w:rsidR="00A33088">
        <w:t xml:space="preserve"> konsultacijas gimnazijos</w:t>
      </w:r>
      <w:r>
        <w:t xml:space="preserve"> </w:t>
      </w:r>
      <w:r w:rsidR="00A33088">
        <w:t xml:space="preserve">bendruomenei. </w:t>
      </w:r>
    </w:p>
    <w:p w14:paraId="769F6F05" w14:textId="5CE384EB" w:rsidR="00EA2172" w:rsidRDefault="00A33088" w:rsidP="00AA38D3">
      <w:pPr>
        <w:pStyle w:val="Sraopastraipa"/>
        <w:numPr>
          <w:ilvl w:val="0"/>
          <w:numId w:val="1"/>
        </w:numPr>
        <w:tabs>
          <w:tab w:val="left" w:pos="284"/>
        </w:tabs>
        <w:spacing w:line="360" w:lineRule="auto"/>
        <w:ind w:left="0" w:firstLine="0"/>
        <w:jc w:val="both"/>
      </w:pPr>
      <w:r>
        <w:lastRenderedPageBreak/>
        <w:t>Kaupti ir skleisti informaciją profesinio orientavimo klausimais</w:t>
      </w:r>
      <w:r w:rsidR="00EA2172">
        <w:t>,</w:t>
      </w:r>
      <w:r>
        <w:t xml:space="preserve"> vykdyti švietėjišką veiklą gimnazijoje; kaupti naujausią literatūrą, susijusią su m</w:t>
      </w:r>
      <w:r w:rsidR="00EA2172">
        <w:t xml:space="preserve">okinių karjera ir įsidarbinimu. </w:t>
      </w:r>
    </w:p>
    <w:p w14:paraId="5D731318" w14:textId="33487A9A" w:rsidR="00EA2172" w:rsidRDefault="00A33088" w:rsidP="00AA38D3">
      <w:pPr>
        <w:pStyle w:val="Sraopastraipa"/>
        <w:numPr>
          <w:ilvl w:val="0"/>
          <w:numId w:val="1"/>
        </w:numPr>
        <w:tabs>
          <w:tab w:val="left" w:pos="284"/>
        </w:tabs>
        <w:spacing w:line="360" w:lineRule="auto"/>
        <w:ind w:left="0" w:firstLine="0"/>
        <w:jc w:val="both"/>
      </w:pPr>
      <w:r>
        <w:t>Bendradarbiauti su kitais karjeros specialistais, profesinėmis mokyklomis ir kitomis ugdymo arba darbo institucijomis; be</w:t>
      </w:r>
      <w:r w:rsidR="00EA2172">
        <w:t xml:space="preserve">ndradarbiauti su klasių </w:t>
      </w:r>
      <w:r w:rsidR="00AA38D3">
        <w:t>vadovais</w:t>
      </w:r>
      <w:r>
        <w:t>, dalykų mokytojais, teikti jie</w:t>
      </w:r>
      <w:r w:rsidR="00EA2172">
        <w:t xml:space="preserve">ms atitinkamas konsultacijas. </w:t>
      </w:r>
    </w:p>
    <w:p w14:paraId="22B0585C" w14:textId="77777777" w:rsidR="00EA2172" w:rsidRDefault="00A33088" w:rsidP="00AA38D3">
      <w:pPr>
        <w:pStyle w:val="Sraopastraipa"/>
        <w:numPr>
          <w:ilvl w:val="0"/>
          <w:numId w:val="1"/>
        </w:numPr>
        <w:spacing w:line="360" w:lineRule="auto"/>
        <w:ind w:left="284" w:hanging="284"/>
        <w:jc w:val="both"/>
      </w:pPr>
      <w:r>
        <w:t>Konsultuoti mokinių tėvus (globėjus, rūpintojus) jų vaikų profe</w:t>
      </w:r>
      <w:r w:rsidR="00EA2172">
        <w:t xml:space="preserve">sijos pasirinkimo klausimais. </w:t>
      </w:r>
    </w:p>
    <w:p w14:paraId="76EB4EBE" w14:textId="3865CE93" w:rsidR="00A3022E" w:rsidRDefault="00102408" w:rsidP="00102408">
      <w:pPr>
        <w:pStyle w:val="Sraopastraipa"/>
        <w:numPr>
          <w:ilvl w:val="0"/>
          <w:numId w:val="1"/>
        </w:numPr>
        <w:tabs>
          <w:tab w:val="left" w:pos="284"/>
          <w:tab w:val="left" w:pos="426"/>
          <w:tab w:val="left" w:pos="1134"/>
        </w:tabs>
        <w:spacing w:line="360" w:lineRule="auto"/>
        <w:ind w:left="0" w:firstLine="0"/>
        <w:jc w:val="both"/>
      </w:pPr>
      <w:r w:rsidRPr="00102408">
        <w:t xml:space="preserve">Organizuoti mokinių profesinį </w:t>
      </w:r>
      <w:proofErr w:type="spellStart"/>
      <w:r w:rsidRPr="00102408">
        <w:t>veiklinimą</w:t>
      </w:r>
      <w:proofErr w:type="spellEnd"/>
      <w:r w:rsidRPr="00102408">
        <w:t xml:space="preserve"> (darbo vietų stebėjimą, mokinių mini praktikas, sėkmės pamokas ir pan.), įgytos patirties aptarimą ir kitas veiklas.</w:t>
      </w:r>
    </w:p>
    <w:p w14:paraId="34B2B718" w14:textId="77777777" w:rsidR="000D6DF5" w:rsidRDefault="000D6DF5" w:rsidP="000D6DF5">
      <w:pPr>
        <w:pStyle w:val="Sraopastraipa"/>
        <w:tabs>
          <w:tab w:val="left" w:pos="284"/>
          <w:tab w:val="left" w:pos="426"/>
          <w:tab w:val="left" w:pos="1134"/>
        </w:tabs>
        <w:spacing w:line="360" w:lineRule="auto"/>
        <w:ind w:left="0"/>
        <w:jc w:val="both"/>
      </w:pPr>
    </w:p>
    <w:p w14:paraId="2C30DCD9" w14:textId="77777777" w:rsidR="000D6DF5" w:rsidRPr="000D6DF5" w:rsidRDefault="000D6DF5" w:rsidP="000D6DF5">
      <w:pPr>
        <w:spacing w:line="360" w:lineRule="auto"/>
        <w:jc w:val="both"/>
        <w:rPr>
          <w:b/>
        </w:rPr>
      </w:pPr>
      <w:r w:rsidRPr="000D6DF5">
        <w:rPr>
          <w:b/>
        </w:rPr>
        <w:t>Ugdymo karjerai organizavimas</w:t>
      </w:r>
    </w:p>
    <w:p w14:paraId="69954294" w14:textId="77777777" w:rsidR="000D6DF5" w:rsidRDefault="000D6DF5" w:rsidP="000D6DF5">
      <w:pPr>
        <w:spacing w:line="360" w:lineRule="auto"/>
        <w:jc w:val="both"/>
      </w:pPr>
      <w:r>
        <w:t>Ugdymas karjerai organizuojamas ugdymo proceso dienomis, skirtomis kultūrinei, meninei, pažintinei veiklai, integruojamas į ugdymo procesą ir į neformalųjį ugdymą:</w:t>
      </w:r>
    </w:p>
    <w:p w14:paraId="1E280820" w14:textId="77777777" w:rsidR="000D6DF5" w:rsidRDefault="000D6DF5" w:rsidP="000D6DF5">
      <w:pPr>
        <w:spacing w:line="360" w:lineRule="auto"/>
        <w:jc w:val="both"/>
      </w:pPr>
      <w:r>
        <w:t>I-II klasės - integruojama į dorinio ugdymo (etikos/tikybos), technologijų, informacinių technologijų, matematikos, lietuvių k. ir anglų k. dalykus po 2 val. per mokslo metus fiksuojant ilgalaikiuose teminiuose planuose;</w:t>
      </w:r>
    </w:p>
    <w:p w14:paraId="00CC7DBC" w14:textId="77777777" w:rsidR="000D6DF5" w:rsidRDefault="000D6DF5" w:rsidP="000D6DF5">
      <w:pPr>
        <w:spacing w:line="360" w:lineRule="auto"/>
        <w:jc w:val="both"/>
      </w:pPr>
      <w:r>
        <w:t>per klasių vadovų veiklą;</w:t>
      </w:r>
    </w:p>
    <w:p w14:paraId="40003B10" w14:textId="38245EC6" w:rsidR="000D6DF5" w:rsidRDefault="000D6DF5" w:rsidP="000D6DF5">
      <w:pPr>
        <w:spacing w:line="360" w:lineRule="auto"/>
        <w:jc w:val="both"/>
      </w:pPr>
      <w:r>
        <w:t>per neformalųjį švietimą - būrelių veiklą;</w:t>
      </w:r>
    </w:p>
    <w:p w14:paraId="63E69D44" w14:textId="77777777" w:rsidR="000D6DF5" w:rsidRDefault="000D6DF5" w:rsidP="000D6DF5">
      <w:pPr>
        <w:spacing w:line="360" w:lineRule="auto"/>
        <w:jc w:val="both"/>
      </w:pPr>
      <w:r>
        <w:t>per grupines ir individualias karjeros specialisto vedamas konsultacijas;</w:t>
      </w:r>
    </w:p>
    <w:p w14:paraId="650B032C" w14:textId="1C13973F" w:rsidR="00A3022E" w:rsidRDefault="000D6DF5" w:rsidP="000D6DF5">
      <w:pPr>
        <w:spacing w:line="360" w:lineRule="auto"/>
        <w:jc w:val="both"/>
      </w:pPr>
      <w:r>
        <w:t>ugdymo karjerai veiklas koordinuoja karjeros specialistas.</w:t>
      </w:r>
    </w:p>
    <w:tbl>
      <w:tblPr>
        <w:tblpPr w:leftFromText="180" w:rightFromText="180" w:vertAnchor="text" w:horzAnchor="margin" w:tblpY="-818"/>
        <w:tblW w:w="14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4887"/>
        <w:gridCol w:w="5432"/>
      </w:tblGrid>
      <w:tr w:rsidR="00710E1D" w:rsidRPr="00396952" w14:paraId="6D91638F" w14:textId="77777777" w:rsidTr="00A35380">
        <w:trPr>
          <w:trHeight w:val="270"/>
        </w:trPr>
        <w:tc>
          <w:tcPr>
            <w:tcW w:w="14631" w:type="dxa"/>
            <w:gridSpan w:val="3"/>
            <w:shd w:val="clear" w:color="auto" w:fill="D9D9D9" w:themeFill="background1" w:themeFillShade="D9"/>
          </w:tcPr>
          <w:p w14:paraId="679F83D5" w14:textId="77777777" w:rsidR="00710E1D" w:rsidRPr="00396952" w:rsidRDefault="00710E1D" w:rsidP="00AA38D3">
            <w:pPr>
              <w:spacing w:line="360" w:lineRule="auto"/>
              <w:jc w:val="center"/>
              <w:rPr>
                <w:szCs w:val="24"/>
              </w:rPr>
            </w:pPr>
            <w:r w:rsidRPr="00396952">
              <w:rPr>
                <w:b/>
                <w:szCs w:val="24"/>
              </w:rPr>
              <w:lastRenderedPageBreak/>
              <w:t>Ugdymo karjerai kompetencijos</w:t>
            </w:r>
          </w:p>
        </w:tc>
      </w:tr>
      <w:tr w:rsidR="00A35380" w:rsidRPr="00396952" w14:paraId="291E618F" w14:textId="77777777" w:rsidTr="00A35380">
        <w:trPr>
          <w:trHeight w:val="270"/>
        </w:trPr>
        <w:tc>
          <w:tcPr>
            <w:tcW w:w="14631" w:type="dxa"/>
            <w:gridSpan w:val="3"/>
            <w:shd w:val="clear" w:color="auto" w:fill="D9D9D9" w:themeFill="background1" w:themeFillShade="D9"/>
          </w:tcPr>
          <w:p w14:paraId="623F153B" w14:textId="77777777" w:rsidR="00A35380" w:rsidRPr="00396952" w:rsidRDefault="00A35380" w:rsidP="00AA38D3">
            <w:pPr>
              <w:spacing w:line="360" w:lineRule="auto"/>
              <w:jc w:val="center"/>
              <w:rPr>
                <w:b/>
                <w:szCs w:val="24"/>
              </w:rPr>
            </w:pPr>
          </w:p>
        </w:tc>
      </w:tr>
      <w:tr w:rsidR="00710E1D" w:rsidRPr="00396952" w14:paraId="6F6E7CA3" w14:textId="77777777" w:rsidTr="00A35380">
        <w:trPr>
          <w:trHeight w:val="555"/>
        </w:trPr>
        <w:tc>
          <w:tcPr>
            <w:tcW w:w="14631" w:type="dxa"/>
            <w:gridSpan w:val="3"/>
          </w:tcPr>
          <w:p w14:paraId="7DA55557" w14:textId="77777777" w:rsidR="00710E1D" w:rsidRDefault="00710E1D" w:rsidP="00AA38D3">
            <w:pPr>
              <w:spacing w:line="360" w:lineRule="auto"/>
              <w:jc w:val="center"/>
              <w:rPr>
                <w:b/>
                <w:szCs w:val="24"/>
              </w:rPr>
            </w:pPr>
          </w:p>
          <w:p w14:paraId="4AC7D621" w14:textId="77777777" w:rsidR="00710E1D" w:rsidRPr="00396952" w:rsidRDefault="00710E1D" w:rsidP="00AA38D3">
            <w:pPr>
              <w:spacing w:line="360" w:lineRule="auto"/>
              <w:jc w:val="center"/>
              <w:rPr>
                <w:b/>
                <w:szCs w:val="24"/>
              </w:rPr>
            </w:pPr>
            <w:r w:rsidRPr="00396952">
              <w:rPr>
                <w:b/>
                <w:szCs w:val="24"/>
              </w:rPr>
              <w:t>1. Savęs pažinimo sritis</w:t>
            </w:r>
          </w:p>
        </w:tc>
      </w:tr>
      <w:tr w:rsidR="00710E1D" w:rsidRPr="00396952" w14:paraId="18237BB9" w14:textId="77777777" w:rsidTr="00A35380">
        <w:trPr>
          <w:trHeight w:val="270"/>
        </w:trPr>
        <w:tc>
          <w:tcPr>
            <w:tcW w:w="14631" w:type="dxa"/>
            <w:gridSpan w:val="3"/>
          </w:tcPr>
          <w:p w14:paraId="7CB07272" w14:textId="77777777" w:rsidR="00710E1D" w:rsidRPr="00396952" w:rsidRDefault="00710E1D" w:rsidP="00AA38D3">
            <w:pPr>
              <w:spacing w:line="360" w:lineRule="auto"/>
              <w:jc w:val="center"/>
              <w:rPr>
                <w:szCs w:val="24"/>
              </w:rPr>
            </w:pPr>
            <w:r w:rsidRPr="00396952">
              <w:rPr>
                <w:szCs w:val="24"/>
              </w:rPr>
              <w:t>1.1. Pažinti karjerai svarbias asmenybės charakteristikas</w:t>
            </w:r>
          </w:p>
        </w:tc>
      </w:tr>
      <w:tr w:rsidR="00710E1D" w:rsidRPr="00396952" w14:paraId="5B08A1B4" w14:textId="77777777" w:rsidTr="00A35380">
        <w:trPr>
          <w:trHeight w:val="825"/>
        </w:trPr>
        <w:tc>
          <w:tcPr>
            <w:tcW w:w="4312" w:type="dxa"/>
          </w:tcPr>
          <w:p w14:paraId="244E28DF" w14:textId="77777777" w:rsidR="00710E1D" w:rsidRPr="00396952" w:rsidRDefault="00710E1D" w:rsidP="00AA38D3">
            <w:pPr>
              <w:spacing w:line="360" w:lineRule="auto"/>
              <w:rPr>
                <w:szCs w:val="24"/>
              </w:rPr>
            </w:pPr>
            <w:r w:rsidRPr="00396952">
              <w:rPr>
                <w:szCs w:val="24"/>
              </w:rPr>
              <w:t>1.1.1. Pripažinti savo asmenybės savitumą ir pažinti asmenybės savybes bei pomėgius.</w:t>
            </w:r>
          </w:p>
        </w:tc>
        <w:tc>
          <w:tcPr>
            <w:tcW w:w="4887" w:type="dxa"/>
          </w:tcPr>
          <w:p w14:paraId="6582C37C" w14:textId="77777777" w:rsidR="00710E1D" w:rsidRPr="00396952" w:rsidRDefault="00710E1D" w:rsidP="00AA38D3">
            <w:pPr>
              <w:spacing w:line="360" w:lineRule="auto"/>
              <w:rPr>
                <w:szCs w:val="24"/>
              </w:rPr>
            </w:pPr>
            <w:r w:rsidRPr="00396952">
              <w:rPr>
                <w:szCs w:val="24"/>
              </w:rPr>
              <w:t>1.1.2. Pažinti savo gabumus, vertybes, interesus ir taikyti juos formuojant objektyvų savo įvaizdį.</w:t>
            </w:r>
          </w:p>
        </w:tc>
        <w:tc>
          <w:tcPr>
            <w:tcW w:w="5430" w:type="dxa"/>
          </w:tcPr>
          <w:p w14:paraId="64924908" w14:textId="77777777" w:rsidR="00710E1D" w:rsidRPr="00396952" w:rsidRDefault="00710E1D" w:rsidP="00AA38D3">
            <w:pPr>
              <w:spacing w:line="360" w:lineRule="auto"/>
              <w:rPr>
                <w:szCs w:val="24"/>
              </w:rPr>
            </w:pPr>
            <w:r w:rsidRPr="00396952">
              <w:rPr>
                <w:szCs w:val="24"/>
              </w:rPr>
              <w:t>1.1.3. Pažinti savo asmenybės savybes, gabumus, interesus, kompetencijas, asmenines ir darbo vertybes, sie</w:t>
            </w:r>
            <w:r>
              <w:rPr>
                <w:szCs w:val="24"/>
              </w:rPr>
              <w:t>ti jas su karjeros sprendimais.</w:t>
            </w:r>
          </w:p>
        </w:tc>
      </w:tr>
      <w:tr w:rsidR="00710E1D" w:rsidRPr="00396952" w14:paraId="5C40198C" w14:textId="77777777" w:rsidTr="00A35380">
        <w:trPr>
          <w:trHeight w:val="270"/>
        </w:trPr>
        <w:tc>
          <w:tcPr>
            <w:tcW w:w="14631" w:type="dxa"/>
            <w:gridSpan w:val="3"/>
          </w:tcPr>
          <w:p w14:paraId="75306282" w14:textId="77777777" w:rsidR="00710E1D" w:rsidRPr="00396952" w:rsidRDefault="00710E1D" w:rsidP="00AA38D3">
            <w:pPr>
              <w:spacing w:line="360" w:lineRule="auto"/>
              <w:jc w:val="center"/>
              <w:rPr>
                <w:szCs w:val="24"/>
              </w:rPr>
            </w:pPr>
            <w:r w:rsidRPr="00396952">
              <w:rPr>
                <w:szCs w:val="24"/>
              </w:rPr>
              <w:t>1.2. Pažinti socialinę aplinką ir socialinius vaidmenis.</w:t>
            </w:r>
          </w:p>
        </w:tc>
      </w:tr>
      <w:tr w:rsidR="00710E1D" w:rsidRPr="00396952" w14:paraId="612BF533" w14:textId="77777777" w:rsidTr="00A35380">
        <w:trPr>
          <w:trHeight w:val="810"/>
        </w:trPr>
        <w:tc>
          <w:tcPr>
            <w:tcW w:w="4312" w:type="dxa"/>
          </w:tcPr>
          <w:p w14:paraId="222107AC" w14:textId="77777777" w:rsidR="00710E1D" w:rsidRPr="00396952" w:rsidRDefault="00710E1D" w:rsidP="00AA38D3">
            <w:pPr>
              <w:spacing w:line="360" w:lineRule="auto"/>
              <w:rPr>
                <w:szCs w:val="24"/>
              </w:rPr>
            </w:pPr>
            <w:r w:rsidRPr="00396952">
              <w:rPr>
                <w:szCs w:val="24"/>
              </w:rPr>
              <w:t>1.2.1. Papasakoti apie savo artimiausią socialinę aplinką: šeimą, giminę, klasę, bendruomenę.</w:t>
            </w:r>
          </w:p>
        </w:tc>
        <w:tc>
          <w:tcPr>
            <w:tcW w:w="4887" w:type="dxa"/>
          </w:tcPr>
          <w:p w14:paraId="683015F7" w14:textId="77777777" w:rsidR="00710E1D" w:rsidRPr="00396952" w:rsidRDefault="00710E1D" w:rsidP="00AA38D3">
            <w:pPr>
              <w:spacing w:line="360" w:lineRule="auto"/>
              <w:rPr>
                <w:szCs w:val="24"/>
              </w:rPr>
            </w:pPr>
            <w:r w:rsidRPr="00396952">
              <w:rPr>
                <w:szCs w:val="24"/>
              </w:rPr>
              <w:t>1.2.2. Pažinti socialinių ryšių įvairovę ir suprasti žmogaus socialinių vaidmenų kaitą gyvenime.</w:t>
            </w:r>
          </w:p>
        </w:tc>
        <w:tc>
          <w:tcPr>
            <w:tcW w:w="5430" w:type="dxa"/>
          </w:tcPr>
          <w:p w14:paraId="17C7A5AF" w14:textId="77777777" w:rsidR="00710E1D" w:rsidRPr="00396952" w:rsidRDefault="00710E1D" w:rsidP="00AA38D3">
            <w:pPr>
              <w:spacing w:line="360" w:lineRule="auto"/>
              <w:rPr>
                <w:szCs w:val="24"/>
              </w:rPr>
            </w:pPr>
            <w:r w:rsidRPr="00396952">
              <w:rPr>
                <w:szCs w:val="24"/>
              </w:rPr>
              <w:t>1.2.3. Svarstyti savo socialinės aplinkos ir socialinių vaidmenų poveikį karjeros sprendimams.</w:t>
            </w:r>
          </w:p>
        </w:tc>
      </w:tr>
      <w:tr w:rsidR="00710E1D" w:rsidRPr="00396952" w14:paraId="1D5688A9" w14:textId="77777777" w:rsidTr="00A35380">
        <w:trPr>
          <w:trHeight w:val="555"/>
        </w:trPr>
        <w:tc>
          <w:tcPr>
            <w:tcW w:w="14631" w:type="dxa"/>
            <w:gridSpan w:val="3"/>
          </w:tcPr>
          <w:p w14:paraId="6E6AA26E" w14:textId="77777777" w:rsidR="00710E1D" w:rsidRDefault="00710E1D" w:rsidP="00AA38D3">
            <w:pPr>
              <w:spacing w:line="360" w:lineRule="auto"/>
              <w:jc w:val="center"/>
              <w:rPr>
                <w:b/>
                <w:szCs w:val="24"/>
              </w:rPr>
            </w:pPr>
          </w:p>
          <w:p w14:paraId="0BE64E4D" w14:textId="77777777" w:rsidR="00710E1D" w:rsidRPr="00396952" w:rsidRDefault="00710E1D" w:rsidP="00AA38D3">
            <w:pPr>
              <w:spacing w:line="360" w:lineRule="auto"/>
              <w:jc w:val="center"/>
              <w:rPr>
                <w:szCs w:val="24"/>
              </w:rPr>
            </w:pPr>
            <w:r w:rsidRPr="00396952">
              <w:rPr>
                <w:b/>
                <w:szCs w:val="24"/>
              </w:rPr>
              <w:t>2. Karjeros galimybių pažinimo sritis</w:t>
            </w:r>
          </w:p>
        </w:tc>
      </w:tr>
      <w:tr w:rsidR="00710E1D" w:rsidRPr="00396952" w14:paraId="03DBA8EA" w14:textId="77777777" w:rsidTr="00A35380">
        <w:trPr>
          <w:trHeight w:val="270"/>
        </w:trPr>
        <w:tc>
          <w:tcPr>
            <w:tcW w:w="14631" w:type="dxa"/>
            <w:gridSpan w:val="3"/>
          </w:tcPr>
          <w:p w14:paraId="1BC58713" w14:textId="77777777" w:rsidR="00710E1D" w:rsidRPr="00396952" w:rsidRDefault="00710E1D" w:rsidP="00AA38D3">
            <w:pPr>
              <w:spacing w:line="360" w:lineRule="auto"/>
              <w:jc w:val="center"/>
              <w:rPr>
                <w:szCs w:val="24"/>
              </w:rPr>
            </w:pPr>
            <w:r w:rsidRPr="00396952">
              <w:rPr>
                <w:szCs w:val="24"/>
              </w:rPr>
              <w:t>2.1. Rasti ir efektyviai naudoti karjeros informaciją</w:t>
            </w:r>
          </w:p>
        </w:tc>
      </w:tr>
      <w:tr w:rsidR="00710E1D" w:rsidRPr="00396952" w14:paraId="6427C83B" w14:textId="77777777" w:rsidTr="00A35380">
        <w:trPr>
          <w:trHeight w:val="825"/>
        </w:trPr>
        <w:tc>
          <w:tcPr>
            <w:tcW w:w="4312" w:type="dxa"/>
          </w:tcPr>
          <w:p w14:paraId="1CEBD7A6" w14:textId="77777777" w:rsidR="00710E1D" w:rsidRPr="00396952" w:rsidRDefault="00710E1D" w:rsidP="00AA38D3">
            <w:pPr>
              <w:spacing w:line="360" w:lineRule="auto"/>
              <w:rPr>
                <w:szCs w:val="24"/>
              </w:rPr>
            </w:pPr>
            <w:r w:rsidRPr="00396952">
              <w:rPr>
                <w:szCs w:val="24"/>
              </w:rPr>
              <w:t>2.1.1. Naudotis įvairiais informacijos šaltiniais, susipažinti su veiklų įvairove.</w:t>
            </w:r>
          </w:p>
        </w:tc>
        <w:tc>
          <w:tcPr>
            <w:tcW w:w="4887" w:type="dxa"/>
          </w:tcPr>
          <w:p w14:paraId="1EBCCF74" w14:textId="77777777" w:rsidR="00710E1D" w:rsidRPr="00396952" w:rsidRDefault="00710E1D" w:rsidP="00AA38D3">
            <w:pPr>
              <w:spacing w:line="360" w:lineRule="auto"/>
              <w:rPr>
                <w:szCs w:val="24"/>
              </w:rPr>
            </w:pPr>
            <w:r w:rsidRPr="00396952">
              <w:rPr>
                <w:szCs w:val="24"/>
              </w:rPr>
              <w:t>2.1.2. Naudotis įvairiais informacijos šaltiniais, rinkti ir sisteminti sau aktualią informaciją apie profesijas ir mokymosi galimybes.</w:t>
            </w:r>
          </w:p>
        </w:tc>
        <w:tc>
          <w:tcPr>
            <w:tcW w:w="5430" w:type="dxa"/>
          </w:tcPr>
          <w:p w14:paraId="4C6F47F1" w14:textId="77777777" w:rsidR="00710E1D" w:rsidRPr="00396952" w:rsidRDefault="00710E1D" w:rsidP="00AA38D3">
            <w:pPr>
              <w:spacing w:line="360" w:lineRule="auto"/>
              <w:rPr>
                <w:szCs w:val="24"/>
              </w:rPr>
            </w:pPr>
            <w:r w:rsidRPr="00396952">
              <w:rPr>
                <w:szCs w:val="24"/>
              </w:rPr>
              <w:t>2.1.3. Rasti, analizuoti, sisteminti, vertinti ir planuojant karjerą pasinaudoti aktualia informacija apie profesijas ir mokymosi galimybes.</w:t>
            </w:r>
          </w:p>
        </w:tc>
      </w:tr>
      <w:tr w:rsidR="00710E1D" w:rsidRPr="00396952" w14:paraId="69A044DC" w14:textId="77777777" w:rsidTr="00A35380">
        <w:trPr>
          <w:trHeight w:val="270"/>
        </w:trPr>
        <w:tc>
          <w:tcPr>
            <w:tcW w:w="14631" w:type="dxa"/>
            <w:gridSpan w:val="3"/>
          </w:tcPr>
          <w:p w14:paraId="65397DE9" w14:textId="77777777" w:rsidR="00710E1D" w:rsidRPr="00396952" w:rsidRDefault="00710E1D" w:rsidP="00AA38D3">
            <w:pPr>
              <w:spacing w:line="360" w:lineRule="auto"/>
              <w:jc w:val="center"/>
              <w:rPr>
                <w:szCs w:val="24"/>
              </w:rPr>
            </w:pPr>
            <w:r w:rsidRPr="00396952">
              <w:rPr>
                <w:szCs w:val="24"/>
              </w:rPr>
              <w:t>2.2. Pažinti mokymosi visą gyvenimą galimybes</w:t>
            </w:r>
          </w:p>
        </w:tc>
      </w:tr>
      <w:tr w:rsidR="00710E1D" w:rsidRPr="00396952" w14:paraId="6FECD00E" w14:textId="77777777" w:rsidTr="00A35380">
        <w:trPr>
          <w:trHeight w:val="540"/>
        </w:trPr>
        <w:tc>
          <w:tcPr>
            <w:tcW w:w="4312" w:type="dxa"/>
          </w:tcPr>
          <w:p w14:paraId="447E975E" w14:textId="77777777" w:rsidR="00710E1D" w:rsidRPr="00396952" w:rsidRDefault="00710E1D" w:rsidP="00AA38D3">
            <w:pPr>
              <w:spacing w:line="360" w:lineRule="auto"/>
              <w:rPr>
                <w:szCs w:val="24"/>
              </w:rPr>
            </w:pPr>
            <w:r w:rsidRPr="00396952">
              <w:rPr>
                <w:szCs w:val="24"/>
              </w:rPr>
              <w:t>2.2.1. Papasakoti, kaip geriausiai sekasi mokytis.</w:t>
            </w:r>
          </w:p>
        </w:tc>
        <w:tc>
          <w:tcPr>
            <w:tcW w:w="4887" w:type="dxa"/>
          </w:tcPr>
          <w:p w14:paraId="4781DD1F" w14:textId="77777777" w:rsidR="00710E1D" w:rsidRPr="00396952" w:rsidRDefault="00710E1D" w:rsidP="00AA38D3">
            <w:pPr>
              <w:spacing w:line="360" w:lineRule="auto"/>
              <w:rPr>
                <w:szCs w:val="24"/>
              </w:rPr>
            </w:pPr>
            <w:r w:rsidRPr="00396952">
              <w:rPr>
                <w:szCs w:val="24"/>
              </w:rPr>
              <w:t>2.2.2. Paaiškinti mokymosi visą gyvenimą ir karjeros sėkmės ryšį.</w:t>
            </w:r>
          </w:p>
        </w:tc>
        <w:tc>
          <w:tcPr>
            <w:tcW w:w="5430" w:type="dxa"/>
          </w:tcPr>
          <w:p w14:paraId="5C0CBE49" w14:textId="77777777" w:rsidR="00710E1D" w:rsidRPr="00396952" w:rsidRDefault="00710E1D" w:rsidP="00AA38D3">
            <w:pPr>
              <w:spacing w:line="360" w:lineRule="auto"/>
              <w:rPr>
                <w:szCs w:val="24"/>
              </w:rPr>
            </w:pPr>
            <w:r w:rsidRPr="00396952">
              <w:rPr>
                <w:szCs w:val="24"/>
              </w:rPr>
              <w:t>2.2.3. Apibūdinti mokymosi visą gyvenimą galimybes, siejant jas su savo karjeros planu.</w:t>
            </w:r>
          </w:p>
        </w:tc>
      </w:tr>
      <w:tr w:rsidR="00710E1D" w:rsidRPr="00396952" w14:paraId="142269B3" w14:textId="77777777" w:rsidTr="00A35380">
        <w:trPr>
          <w:trHeight w:val="270"/>
        </w:trPr>
        <w:tc>
          <w:tcPr>
            <w:tcW w:w="14631" w:type="dxa"/>
            <w:gridSpan w:val="3"/>
          </w:tcPr>
          <w:p w14:paraId="6AF6AB9C" w14:textId="77777777" w:rsidR="00710E1D" w:rsidRPr="00396952" w:rsidRDefault="00710E1D" w:rsidP="00AA38D3">
            <w:pPr>
              <w:spacing w:line="360" w:lineRule="auto"/>
              <w:jc w:val="center"/>
              <w:rPr>
                <w:szCs w:val="24"/>
              </w:rPr>
            </w:pPr>
            <w:r w:rsidRPr="00396952">
              <w:rPr>
                <w:szCs w:val="24"/>
              </w:rPr>
              <w:t>2.3. Pažinti kintantį darbo pasaulį</w:t>
            </w:r>
          </w:p>
        </w:tc>
      </w:tr>
      <w:tr w:rsidR="00710E1D" w:rsidRPr="00396952" w14:paraId="71D85271" w14:textId="77777777" w:rsidTr="00A35380">
        <w:trPr>
          <w:trHeight w:val="555"/>
        </w:trPr>
        <w:tc>
          <w:tcPr>
            <w:tcW w:w="4312" w:type="dxa"/>
          </w:tcPr>
          <w:p w14:paraId="073DAC68" w14:textId="77777777" w:rsidR="00710E1D" w:rsidRPr="00396952" w:rsidRDefault="00710E1D" w:rsidP="00AA38D3">
            <w:pPr>
              <w:spacing w:line="360" w:lineRule="auto"/>
              <w:rPr>
                <w:szCs w:val="24"/>
              </w:rPr>
            </w:pPr>
            <w:r w:rsidRPr="00396952">
              <w:rPr>
                <w:szCs w:val="24"/>
              </w:rPr>
              <w:t>2.3.1. Aptarti, kodėl žmonės dirba,</w:t>
            </w:r>
          </w:p>
          <w:p w14:paraId="640BC3FB" w14:textId="77777777" w:rsidR="00710E1D" w:rsidRPr="00396952" w:rsidRDefault="00710E1D" w:rsidP="00AA38D3">
            <w:pPr>
              <w:spacing w:line="360" w:lineRule="auto"/>
              <w:rPr>
                <w:szCs w:val="24"/>
              </w:rPr>
            </w:pPr>
            <w:r w:rsidRPr="00396952">
              <w:rPr>
                <w:szCs w:val="24"/>
              </w:rPr>
              <w:t>vartoti karjeros sąvoką.</w:t>
            </w:r>
          </w:p>
        </w:tc>
        <w:tc>
          <w:tcPr>
            <w:tcW w:w="4887" w:type="dxa"/>
          </w:tcPr>
          <w:p w14:paraId="326A68D9" w14:textId="77777777" w:rsidR="00710E1D" w:rsidRPr="00396952" w:rsidRDefault="00710E1D" w:rsidP="00AA38D3">
            <w:pPr>
              <w:spacing w:line="360" w:lineRule="auto"/>
              <w:rPr>
                <w:szCs w:val="24"/>
              </w:rPr>
            </w:pPr>
            <w:r w:rsidRPr="00396952">
              <w:rPr>
                <w:szCs w:val="24"/>
              </w:rPr>
              <w:t>2.3.2. Apžvelgti darbo pasaulio istorinę raidą ir domėtis darbo pasaulio perspektyvomis.</w:t>
            </w:r>
          </w:p>
        </w:tc>
        <w:tc>
          <w:tcPr>
            <w:tcW w:w="5430" w:type="dxa"/>
          </w:tcPr>
          <w:p w14:paraId="37451F8E" w14:textId="77777777" w:rsidR="00710E1D" w:rsidRPr="00396952" w:rsidRDefault="00710E1D" w:rsidP="00AA38D3">
            <w:pPr>
              <w:spacing w:line="360" w:lineRule="auto"/>
              <w:rPr>
                <w:szCs w:val="24"/>
              </w:rPr>
            </w:pPr>
            <w:r w:rsidRPr="00396952">
              <w:rPr>
                <w:szCs w:val="24"/>
              </w:rPr>
              <w:t>2.3.3. Įvertinti darbo pasaulio kaitą ir darbo formų įvairovę, planuojant savo karjerą.</w:t>
            </w:r>
          </w:p>
        </w:tc>
      </w:tr>
      <w:tr w:rsidR="00710E1D" w:rsidRPr="00396952" w14:paraId="682DE8CE" w14:textId="77777777" w:rsidTr="00A35380">
        <w:trPr>
          <w:trHeight w:val="540"/>
        </w:trPr>
        <w:tc>
          <w:tcPr>
            <w:tcW w:w="14631" w:type="dxa"/>
            <w:gridSpan w:val="3"/>
          </w:tcPr>
          <w:p w14:paraId="3919A899" w14:textId="77777777" w:rsidR="00102408" w:rsidRDefault="00102408" w:rsidP="00AA38D3">
            <w:pPr>
              <w:spacing w:line="360" w:lineRule="auto"/>
              <w:jc w:val="center"/>
              <w:rPr>
                <w:b/>
                <w:szCs w:val="24"/>
              </w:rPr>
            </w:pPr>
          </w:p>
          <w:p w14:paraId="272F99D9" w14:textId="7E87C190" w:rsidR="00710E1D" w:rsidRPr="00396952" w:rsidRDefault="00710E1D" w:rsidP="00AA38D3">
            <w:pPr>
              <w:spacing w:line="360" w:lineRule="auto"/>
              <w:jc w:val="center"/>
              <w:rPr>
                <w:szCs w:val="24"/>
              </w:rPr>
            </w:pPr>
            <w:r w:rsidRPr="00396952">
              <w:rPr>
                <w:b/>
                <w:szCs w:val="24"/>
              </w:rPr>
              <w:lastRenderedPageBreak/>
              <w:t>3. Karjeros planavimas</w:t>
            </w:r>
          </w:p>
        </w:tc>
      </w:tr>
      <w:tr w:rsidR="00710E1D" w:rsidRPr="00396952" w14:paraId="4240E0C6" w14:textId="77777777" w:rsidTr="00A35380">
        <w:trPr>
          <w:trHeight w:val="270"/>
        </w:trPr>
        <w:tc>
          <w:tcPr>
            <w:tcW w:w="14631" w:type="dxa"/>
            <w:gridSpan w:val="3"/>
          </w:tcPr>
          <w:p w14:paraId="444911E9" w14:textId="77777777" w:rsidR="00710E1D" w:rsidRPr="00396952" w:rsidRDefault="00710E1D" w:rsidP="00AA38D3">
            <w:pPr>
              <w:spacing w:line="360" w:lineRule="auto"/>
              <w:jc w:val="center"/>
              <w:rPr>
                <w:szCs w:val="24"/>
              </w:rPr>
            </w:pPr>
            <w:r w:rsidRPr="00396952">
              <w:rPr>
                <w:szCs w:val="24"/>
              </w:rPr>
              <w:lastRenderedPageBreak/>
              <w:t xml:space="preserve">3.1. </w:t>
            </w:r>
            <w:r w:rsidRPr="00396952">
              <w:rPr>
                <w:bCs/>
                <w:szCs w:val="24"/>
              </w:rPr>
              <w:t>Kelti gyvenimo ir karjeros tikslus</w:t>
            </w:r>
          </w:p>
        </w:tc>
      </w:tr>
      <w:tr w:rsidR="00710E1D" w:rsidRPr="00396952" w14:paraId="1FE6BDA6" w14:textId="77777777" w:rsidTr="00A35380">
        <w:trPr>
          <w:trHeight w:val="555"/>
        </w:trPr>
        <w:tc>
          <w:tcPr>
            <w:tcW w:w="4312" w:type="dxa"/>
          </w:tcPr>
          <w:p w14:paraId="4DFBF08F" w14:textId="77777777" w:rsidR="00710E1D" w:rsidRPr="00396952" w:rsidRDefault="00710E1D" w:rsidP="00AA38D3">
            <w:pPr>
              <w:spacing w:line="360" w:lineRule="auto"/>
              <w:rPr>
                <w:szCs w:val="24"/>
              </w:rPr>
            </w:pPr>
            <w:r w:rsidRPr="00396952">
              <w:rPr>
                <w:szCs w:val="24"/>
              </w:rPr>
              <w:t xml:space="preserve">3.1.1. </w:t>
            </w:r>
            <w:r w:rsidRPr="00396952">
              <w:rPr>
                <w:bCs/>
                <w:szCs w:val="24"/>
              </w:rPr>
              <w:t>Kelti savo artimiausius veiklos tikslus.</w:t>
            </w:r>
          </w:p>
        </w:tc>
        <w:tc>
          <w:tcPr>
            <w:tcW w:w="4887" w:type="dxa"/>
          </w:tcPr>
          <w:p w14:paraId="5548759D" w14:textId="77777777" w:rsidR="00710E1D" w:rsidRPr="00396952" w:rsidRDefault="00710E1D" w:rsidP="00AA38D3">
            <w:pPr>
              <w:spacing w:line="360" w:lineRule="auto"/>
              <w:rPr>
                <w:szCs w:val="24"/>
              </w:rPr>
            </w:pPr>
            <w:r w:rsidRPr="00396952">
              <w:rPr>
                <w:szCs w:val="24"/>
              </w:rPr>
              <w:t>3.1.2. Kelti gyvenimo tikslus, remiantis asmenine ateities vizija.</w:t>
            </w:r>
          </w:p>
        </w:tc>
        <w:tc>
          <w:tcPr>
            <w:tcW w:w="5430" w:type="dxa"/>
          </w:tcPr>
          <w:p w14:paraId="57D4F5CE" w14:textId="77777777" w:rsidR="00710E1D" w:rsidRPr="00396952" w:rsidRDefault="00710E1D" w:rsidP="00AA38D3">
            <w:pPr>
              <w:spacing w:line="360" w:lineRule="auto"/>
              <w:rPr>
                <w:szCs w:val="24"/>
              </w:rPr>
            </w:pPr>
            <w:r w:rsidRPr="00396952">
              <w:rPr>
                <w:szCs w:val="24"/>
              </w:rPr>
              <w:t>3.1.3. Nustatyti gyvenimo prioritetus, kelti, vertinti, derinti savo gyvenimo ir karjeros tikslus.</w:t>
            </w:r>
          </w:p>
        </w:tc>
      </w:tr>
      <w:tr w:rsidR="00710E1D" w:rsidRPr="00396952" w14:paraId="76B7FAE8" w14:textId="77777777" w:rsidTr="00A35380">
        <w:trPr>
          <w:trHeight w:val="270"/>
        </w:trPr>
        <w:tc>
          <w:tcPr>
            <w:tcW w:w="14631" w:type="dxa"/>
            <w:gridSpan w:val="3"/>
          </w:tcPr>
          <w:p w14:paraId="72064CAA" w14:textId="77777777" w:rsidR="00710E1D" w:rsidRPr="00396952" w:rsidRDefault="00710E1D" w:rsidP="00AA38D3">
            <w:pPr>
              <w:spacing w:line="360" w:lineRule="auto"/>
              <w:jc w:val="center"/>
              <w:rPr>
                <w:szCs w:val="24"/>
              </w:rPr>
            </w:pPr>
            <w:r w:rsidRPr="00396952">
              <w:rPr>
                <w:szCs w:val="24"/>
              </w:rPr>
              <w:t xml:space="preserve">3.2. </w:t>
            </w:r>
            <w:r w:rsidRPr="00396952">
              <w:rPr>
                <w:bCs/>
                <w:szCs w:val="24"/>
              </w:rPr>
              <w:t>Priimti karjeros sprendimus</w:t>
            </w:r>
          </w:p>
        </w:tc>
      </w:tr>
      <w:tr w:rsidR="00710E1D" w:rsidRPr="00396952" w14:paraId="51769776" w14:textId="77777777" w:rsidTr="00A35380">
        <w:trPr>
          <w:trHeight w:val="825"/>
        </w:trPr>
        <w:tc>
          <w:tcPr>
            <w:tcW w:w="4312" w:type="dxa"/>
          </w:tcPr>
          <w:p w14:paraId="0B219EE1" w14:textId="77777777" w:rsidR="00710E1D" w:rsidRPr="00396952" w:rsidRDefault="00710E1D" w:rsidP="00AA38D3">
            <w:pPr>
              <w:spacing w:line="360" w:lineRule="auto"/>
              <w:rPr>
                <w:bCs/>
                <w:szCs w:val="24"/>
              </w:rPr>
            </w:pPr>
            <w:r w:rsidRPr="00396952">
              <w:rPr>
                <w:szCs w:val="24"/>
              </w:rPr>
              <w:t xml:space="preserve">3.2.1. </w:t>
            </w:r>
            <w:r w:rsidRPr="00396952">
              <w:rPr>
                <w:bCs/>
                <w:szCs w:val="24"/>
              </w:rPr>
              <w:t>Aptarti, kaip gyvenime priimami</w:t>
            </w:r>
          </w:p>
          <w:p w14:paraId="23D8D650" w14:textId="77777777" w:rsidR="00710E1D" w:rsidRPr="00396952" w:rsidRDefault="00710E1D" w:rsidP="00AA38D3">
            <w:pPr>
              <w:spacing w:line="360" w:lineRule="auto"/>
              <w:rPr>
                <w:szCs w:val="24"/>
              </w:rPr>
            </w:pPr>
            <w:r w:rsidRPr="00396952">
              <w:rPr>
                <w:bCs/>
                <w:szCs w:val="24"/>
              </w:rPr>
              <w:t>sprendimai.</w:t>
            </w:r>
          </w:p>
        </w:tc>
        <w:tc>
          <w:tcPr>
            <w:tcW w:w="4887" w:type="dxa"/>
          </w:tcPr>
          <w:p w14:paraId="50A273DC" w14:textId="77777777" w:rsidR="00710E1D" w:rsidRPr="00396952" w:rsidRDefault="00710E1D" w:rsidP="00AA38D3">
            <w:pPr>
              <w:spacing w:line="360" w:lineRule="auto"/>
              <w:rPr>
                <w:szCs w:val="24"/>
              </w:rPr>
            </w:pPr>
            <w:r w:rsidRPr="00396952">
              <w:rPr>
                <w:szCs w:val="24"/>
              </w:rPr>
              <w:t>3.2.2. Suprasti ir taikyti įvairius sprendimo priėmimo modelius ir technikas mokymosi ir gyvenimo situacijose.</w:t>
            </w:r>
          </w:p>
        </w:tc>
        <w:tc>
          <w:tcPr>
            <w:tcW w:w="5430" w:type="dxa"/>
          </w:tcPr>
          <w:p w14:paraId="03438CA0" w14:textId="77777777" w:rsidR="00710E1D" w:rsidRPr="00396952" w:rsidRDefault="00710E1D" w:rsidP="00AA38D3">
            <w:pPr>
              <w:spacing w:line="360" w:lineRule="auto"/>
              <w:rPr>
                <w:szCs w:val="24"/>
              </w:rPr>
            </w:pPr>
            <w:r w:rsidRPr="00396952">
              <w:rPr>
                <w:szCs w:val="24"/>
              </w:rPr>
              <w:t>3.2.3. Savarankiškai priimti karjeros sprendimus, taikant įvairius karjeros sprendimo priėmimo modelius ir technikas.</w:t>
            </w:r>
          </w:p>
        </w:tc>
      </w:tr>
      <w:tr w:rsidR="00710E1D" w:rsidRPr="00396952" w14:paraId="2C45E591" w14:textId="77777777" w:rsidTr="00A35380">
        <w:trPr>
          <w:trHeight w:val="270"/>
        </w:trPr>
        <w:tc>
          <w:tcPr>
            <w:tcW w:w="14631" w:type="dxa"/>
            <w:gridSpan w:val="3"/>
          </w:tcPr>
          <w:p w14:paraId="4D9D72B2" w14:textId="77777777" w:rsidR="00710E1D" w:rsidRPr="00396952" w:rsidRDefault="00710E1D" w:rsidP="00AA38D3">
            <w:pPr>
              <w:spacing w:line="360" w:lineRule="auto"/>
              <w:jc w:val="center"/>
              <w:rPr>
                <w:szCs w:val="24"/>
              </w:rPr>
            </w:pPr>
            <w:r w:rsidRPr="00396952">
              <w:rPr>
                <w:szCs w:val="24"/>
              </w:rPr>
              <w:t>3.3. Sudaryti ir atnaujinti karjeros planą</w:t>
            </w:r>
          </w:p>
        </w:tc>
      </w:tr>
      <w:tr w:rsidR="00710E1D" w:rsidRPr="00396952" w14:paraId="0A16BB25" w14:textId="77777777" w:rsidTr="00A35380">
        <w:trPr>
          <w:trHeight w:val="825"/>
        </w:trPr>
        <w:tc>
          <w:tcPr>
            <w:tcW w:w="4312" w:type="dxa"/>
          </w:tcPr>
          <w:p w14:paraId="1084A96B" w14:textId="77777777" w:rsidR="00710E1D" w:rsidRPr="00396952" w:rsidRDefault="00710E1D" w:rsidP="00AA38D3">
            <w:pPr>
              <w:spacing w:line="360" w:lineRule="auto"/>
              <w:rPr>
                <w:szCs w:val="24"/>
              </w:rPr>
            </w:pPr>
            <w:r w:rsidRPr="00396952">
              <w:rPr>
                <w:szCs w:val="24"/>
              </w:rPr>
              <w:t>3.3.1. Planuoti savo veiklas.</w:t>
            </w:r>
          </w:p>
        </w:tc>
        <w:tc>
          <w:tcPr>
            <w:tcW w:w="4887" w:type="dxa"/>
          </w:tcPr>
          <w:p w14:paraId="4C643B1F" w14:textId="77777777" w:rsidR="00710E1D" w:rsidRPr="00396952" w:rsidRDefault="00710E1D" w:rsidP="00AA38D3">
            <w:pPr>
              <w:spacing w:line="360" w:lineRule="auto"/>
              <w:rPr>
                <w:szCs w:val="24"/>
              </w:rPr>
            </w:pPr>
            <w:r w:rsidRPr="00396952">
              <w:rPr>
                <w:szCs w:val="24"/>
              </w:rPr>
              <w:t>3.3.2. Planuoti savo mokymąsi ir laisvalaikį, siejant jį su asmenine ateities vizija.</w:t>
            </w:r>
          </w:p>
        </w:tc>
        <w:tc>
          <w:tcPr>
            <w:tcW w:w="5430" w:type="dxa"/>
          </w:tcPr>
          <w:p w14:paraId="3C3CF884" w14:textId="77777777" w:rsidR="00710E1D" w:rsidRPr="00396952" w:rsidRDefault="00710E1D" w:rsidP="00AA38D3">
            <w:pPr>
              <w:spacing w:line="360" w:lineRule="auto"/>
              <w:rPr>
                <w:szCs w:val="24"/>
              </w:rPr>
            </w:pPr>
            <w:r w:rsidRPr="00396952">
              <w:rPr>
                <w:szCs w:val="24"/>
              </w:rPr>
              <w:t>3.3.3. Sukurti asmeninį karjeros planą, grįstą savęs pažinimo, karjeros galimybių tyrimo ir karjeros sprendimo rezultatais.</w:t>
            </w:r>
          </w:p>
        </w:tc>
      </w:tr>
      <w:tr w:rsidR="00710E1D" w:rsidRPr="00396952" w14:paraId="2B741837" w14:textId="77777777" w:rsidTr="00A35380">
        <w:trPr>
          <w:trHeight w:val="540"/>
        </w:trPr>
        <w:tc>
          <w:tcPr>
            <w:tcW w:w="14631" w:type="dxa"/>
            <w:gridSpan w:val="3"/>
          </w:tcPr>
          <w:p w14:paraId="25163018" w14:textId="77777777" w:rsidR="00710E1D" w:rsidRPr="00102408" w:rsidRDefault="00710E1D" w:rsidP="00AA38D3">
            <w:pPr>
              <w:spacing w:line="360" w:lineRule="auto"/>
              <w:jc w:val="center"/>
              <w:rPr>
                <w:b/>
                <w:sz w:val="8"/>
                <w:szCs w:val="24"/>
              </w:rPr>
            </w:pPr>
          </w:p>
          <w:p w14:paraId="5F3FBE4A" w14:textId="77777777" w:rsidR="00710E1D" w:rsidRPr="00396952" w:rsidRDefault="00710E1D" w:rsidP="00AA38D3">
            <w:pPr>
              <w:spacing w:line="360" w:lineRule="auto"/>
              <w:jc w:val="center"/>
              <w:rPr>
                <w:szCs w:val="24"/>
              </w:rPr>
            </w:pPr>
            <w:r w:rsidRPr="00396952">
              <w:rPr>
                <w:b/>
                <w:szCs w:val="24"/>
              </w:rPr>
              <w:t>4. Karjeros įgyvendinimas</w:t>
            </w:r>
          </w:p>
        </w:tc>
      </w:tr>
      <w:tr w:rsidR="00710E1D" w:rsidRPr="00396952" w14:paraId="4F01BE41" w14:textId="77777777" w:rsidTr="00A35380">
        <w:trPr>
          <w:trHeight w:val="270"/>
        </w:trPr>
        <w:tc>
          <w:tcPr>
            <w:tcW w:w="14631" w:type="dxa"/>
            <w:gridSpan w:val="3"/>
          </w:tcPr>
          <w:p w14:paraId="1FD1CF13" w14:textId="77777777" w:rsidR="00710E1D" w:rsidRPr="00396952" w:rsidRDefault="00710E1D" w:rsidP="00AA38D3">
            <w:pPr>
              <w:spacing w:line="360" w:lineRule="auto"/>
              <w:jc w:val="center"/>
              <w:rPr>
                <w:szCs w:val="24"/>
              </w:rPr>
            </w:pPr>
            <w:r w:rsidRPr="00396952">
              <w:rPr>
                <w:szCs w:val="24"/>
              </w:rPr>
              <w:t>4.1. Taikyti ir tobulinti karjerai svarbiausias bendrąsias kompetencijas</w:t>
            </w:r>
          </w:p>
        </w:tc>
      </w:tr>
      <w:tr w:rsidR="00710E1D" w:rsidRPr="00396952" w14:paraId="25F4F55B" w14:textId="77777777" w:rsidTr="00A35380">
        <w:trPr>
          <w:trHeight w:val="825"/>
        </w:trPr>
        <w:tc>
          <w:tcPr>
            <w:tcW w:w="4312" w:type="dxa"/>
          </w:tcPr>
          <w:p w14:paraId="10EC9FDA" w14:textId="77777777" w:rsidR="00710E1D" w:rsidRPr="00396952" w:rsidRDefault="00710E1D" w:rsidP="00AA38D3">
            <w:pPr>
              <w:spacing w:line="360" w:lineRule="auto"/>
              <w:rPr>
                <w:szCs w:val="24"/>
              </w:rPr>
            </w:pPr>
            <w:r w:rsidRPr="00396952">
              <w:rPr>
                <w:szCs w:val="24"/>
              </w:rPr>
              <w:t>4.1.1. Taikyti ir tobulinti karjerai svarbiausias bendrąsias kompetencijas kasdienėse veiklose.</w:t>
            </w:r>
          </w:p>
        </w:tc>
        <w:tc>
          <w:tcPr>
            <w:tcW w:w="4887" w:type="dxa"/>
          </w:tcPr>
          <w:p w14:paraId="60BD38AC" w14:textId="77777777" w:rsidR="00710E1D" w:rsidRPr="00396952" w:rsidRDefault="00710E1D" w:rsidP="00AA38D3">
            <w:pPr>
              <w:spacing w:line="360" w:lineRule="auto"/>
              <w:rPr>
                <w:szCs w:val="24"/>
              </w:rPr>
            </w:pPr>
            <w:r w:rsidRPr="00396952">
              <w:rPr>
                <w:szCs w:val="24"/>
              </w:rPr>
              <w:t>4.1.2. Taikyti ir tobulinti karjerai svarbiausias bendrąsias kompetencijas, siejant jas su gyvenimo tikslais.</w:t>
            </w:r>
          </w:p>
        </w:tc>
        <w:tc>
          <w:tcPr>
            <w:tcW w:w="5430" w:type="dxa"/>
          </w:tcPr>
          <w:p w14:paraId="56340D74" w14:textId="77777777" w:rsidR="00710E1D" w:rsidRPr="00396952" w:rsidRDefault="00710E1D" w:rsidP="00AA38D3">
            <w:pPr>
              <w:spacing w:line="360" w:lineRule="auto"/>
              <w:rPr>
                <w:szCs w:val="24"/>
              </w:rPr>
            </w:pPr>
            <w:r w:rsidRPr="00396952">
              <w:rPr>
                <w:szCs w:val="24"/>
              </w:rPr>
              <w:t>4.1.3. Taikyti ir tobulinti karjerai svarbiausias bendrąsias kompetencijas, siejant jas su asmeniniu karjeros planu.</w:t>
            </w:r>
          </w:p>
        </w:tc>
      </w:tr>
      <w:tr w:rsidR="00710E1D" w:rsidRPr="00396952" w14:paraId="51AB4667" w14:textId="77777777" w:rsidTr="00A35380">
        <w:trPr>
          <w:trHeight w:val="270"/>
        </w:trPr>
        <w:tc>
          <w:tcPr>
            <w:tcW w:w="14631" w:type="dxa"/>
            <w:gridSpan w:val="3"/>
          </w:tcPr>
          <w:p w14:paraId="41757236" w14:textId="77777777" w:rsidR="00710E1D" w:rsidRPr="00396952" w:rsidRDefault="00710E1D" w:rsidP="00AA38D3">
            <w:pPr>
              <w:spacing w:line="360" w:lineRule="auto"/>
              <w:rPr>
                <w:szCs w:val="24"/>
              </w:rPr>
            </w:pPr>
            <w:r w:rsidRPr="00396952">
              <w:rPr>
                <w:szCs w:val="24"/>
              </w:rPr>
              <w:t>4.2. Sėkmingai pereiti iš mokyklos į kita karjeros (mokymosi ar darbo) aplinką</w:t>
            </w:r>
          </w:p>
        </w:tc>
      </w:tr>
      <w:tr w:rsidR="00710E1D" w:rsidRPr="00396952" w14:paraId="1999A59B" w14:textId="77777777" w:rsidTr="00A35380">
        <w:trPr>
          <w:trHeight w:val="825"/>
        </w:trPr>
        <w:tc>
          <w:tcPr>
            <w:tcW w:w="4312" w:type="dxa"/>
          </w:tcPr>
          <w:p w14:paraId="32B8AD84" w14:textId="77777777" w:rsidR="00710E1D" w:rsidRPr="00396952" w:rsidRDefault="00710E1D" w:rsidP="00AA38D3">
            <w:pPr>
              <w:spacing w:line="360" w:lineRule="auto"/>
              <w:rPr>
                <w:szCs w:val="24"/>
              </w:rPr>
            </w:pPr>
            <w:r w:rsidRPr="00396952">
              <w:rPr>
                <w:szCs w:val="24"/>
              </w:rPr>
              <w:t>4.2.1. Sėkmingai adaptuotis ir veikti mokykloje.</w:t>
            </w:r>
          </w:p>
        </w:tc>
        <w:tc>
          <w:tcPr>
            <w:tcW w:w="4887" w:type="dxa"/>
          </w:tcPr>
          <w:p w14:paraId="71E58175" w14:textId="77777777" w:rsidR="00710E1D" w:rsidRPr="00396952" w:rsidRDefault="00710E1D" w:rsidP="00AA38D3">
            <w:pPr>
              <w:spacing w:line="360" w:lineRule="auto"/>
              <w:rPr>
                <w:szCs w:val="24"/>
              </w:rPr>
            </w:pPr>
            <w:r w:rsidRPr="00396952">
              <w:rPr>
                <w:szCs w:val="24"/>
              </w:rPr>
              <w:t>4.2.2. Sėkmingai adaptuotis ir veikti įvairiose mokymosi ir laisvalaikio veiklose.</w:t>
            </w:r>
          </w:p>
        </w:tc>
        <w:tc>
          <w:tcPr>
            <w:tcW w:w="5430" w:type="dxa"/>
          </w:tcPr>
          <w:p w14:paraId="0CA463E9" w14:textId="77777777" w:rsidR="00710E1D" w:rsidRPr="00396952" w:rsidRDefault="00710E1D" w:rsidP="00AA38D3">
            <w:pPr>
              <w:spacing w:line="360" w:lineRule="auto"/>
              <w:rPr>
                <w:szCs w:val="24"/>
              </w:rPr>
            </w:pPr>
            <w:r w:rsidRPr="00396952">
              <w:rPr>
                <w:szCs w:val="24"/>
              </w:rPr>
              <w:t>4.2.3. Sėkmingai adaptuotis ir veikti mokymosi ir laisvalaikio veiklose, susijusiose su asmeniniais karjeros planais.</w:t>
            </w:r>
          </w:p>
        </w:tc>
      </w:tr>
      <w:tr w:rsidR="00710E1D" w:rsidRPr="00396952" w14:paraId="74268528" w14:textId="77777777" w:rsidTr="00A35380">
        <w:trPr>
          <w:trHeight w:val="270"/>
        </w:trPr>
        <w:tc>
          <w:tcPr>
            <w:tcW w:w="14631" w:type="dxa"/>
            <w:gridSpan w:val="3"/>
          </w:tcPr>
          <w:p w14:paraId="3672FB7C" w14:textId="77777777" w:rsidR="00710E1D" w:rsidRPr="00396952" w:rsidRDefault="00710E1D" w:rsidP="00AA38D3">
            <w:pPr>
              <w:spacing w:line="360" w:lineRule="auto"/>
              <w:jc w:val="center"/>
              <w:rPr>
                <w:szCs w:val="24"/>
              </w:rPr>
            </w:pPr>
            <w:r w:rsidRPr="00396952">
              <w:rPr>
                <w:szCs w:val="24"/>
              </w:rPr>
              <w:t>4.3. Efektyviai ieškoti darbo</w:t>
            </w:r>
          </w:p>
        </w:tc>
      </w:tr>
      <w:tr w:rsidR="00710E1D" w:rsidRPr="00396952" w14:paraId="67EBEA40" w14:textId="77777777" w:rsidTr="00A35380">
        <w:trPr>
          <w:trHeight w:val="540"/>
        </w:trPr>
        <w:tc>
          <w:tcPr>
            <w:tcW w:w="4312" w:type="dxa"/>
          </w:tcPr>
          <w:p w14:paraId="04CF49D1" w14:textId="77777777" w:rsidR="00710E1D" w:rsidRPr="00396952" w:rsidRDefault="00710E1D" w:rsidP="00AA38D3">
            <w:pPr>
              <w:spacing w:line="360" w:lineRule="auto"/>
              <w:rPr>
                <w:szCs w:val="24"/>
              </w:rPr>
            </w:pPr>
            <w:r w:rsidRPr="00396952">
              <w:rPr>
                <w:szCs w:val="24"/>
              </w:rPr>
              <w:lastRenderedPageBreak/>
              <w:t>4.3.1. Prisistatyti kasdienėse gyvenimo situacijose.</w:t>
            </w:r>
          </w:p>
        </w:tc>
        <w:tc>
          <w:tcPr>
            <w:tcW w:w="4887" w:type="dxa"/>
          </w:tcPr>
          <w:p w14:paraId="1F4F9B30" w14:textId="77777777" w:rsidR="00710E1D" w:rsidRPr="00396952" w:rsidRDefault="00710E1D" w:rsidP="00AA38D3">
            <w:pPr>
              <w:spacing w:line="360" w:lineRule="auto"/>
              <w:rPr>
                <w:szCs w:val="24"/>
              </w:rPr>
            </w:pPr>
            <w:r w:rsidRPr="00396952">
              <w:rPr>
                <w:szCs w:val="24"/>
              </w:rPr>
              <w:t>4.3.2. Pristatyti save, savo ar grupės darbo rezultatą bei procesą.</w:t>
            </w:r>
          </w:p>
        </w:tc>
        <w:tc>
          <w:tcPr>
            <w:tcW w:w="5430" w:type="dxa"/>
          </w:tcPr>
          <w:p w14:paraId="4C01461F" w14:textId="77777777" w:rsidR="00710E1D" w:rsidRPr="00396952" w:rsidRDefault="00710E1D" w:rsidP="00AA38D3">
            <w:pPr>
              <w:spacing w:line="360" w:lineRule="auto"/>
              <w:rPr>
                <w:szCs w:val="24"/>
              </w:rPr>
            </w:pPr>
            <w:r w:rsidRPr="00396952">
              <w:rPr>
                <w:szCs w:val="24"/>
              </w:rPr>
              <w:t>4.3.3. Prisistatyti įvairiose situacijose ir parengti savo gyvenimo aprašymą, siejant jį su karjeros tikslais.</w:t>
            </w:r>
          </w:p>
        </w:tc>
      </w:tr>
    </w:tbl>
    <w:p w14:paraId="7CB3D2E6" w14:textId="77777777" w:rsidR="00A33088" w:rsidRDefault="00A33088" w:rsidP="00AA38D3">
      <w:pPr>
        <w:spacing w:line="360" w:lineRule="auto"/>
        <w:jc w:val="center"/>
        <w:rPr>
          <w:b/>
          <w:bCs/>
          <w:szCs w:val="24"/>
        </w:rPr>
      </w:pPr>
    </w:p>
    <w:p w14:paraId="37CC6C25" w14:textId="77777777" w:rsidR="00A3022E" w:rsidRDefault="00A3022E" w:rsidP="00102408">
      <w:pPr>
        <w:spacing w:line="259" w:lineRule="auto"/>
        <w:rPr>
          <w:b/>
          <w:bCs/>
          <w:szCs w:val="24"/>
        </w:rPr>
      </w:pPr>
    </w:p>
    <w:p w14:paraId="7840D883" w14:textId="77777777" w:rsidR="00A3022E" w:rsidRDefault="00A3022E">
      <w:pPr>
        <w:spacing w:line="259" w:lineRule="auto"/>
        <w:jc w:val="center"/>
        <w:rPr>
          <w:b/>
          <w:bCs/>
          <w:szCs w:val="24"/>
        </w:rPr>
      </w:pPr>
    </w:p>
    <w:p w14:paraId="441F2068" w14:textId="385D8EEC" w:rsidR="00B37E42" w:rsidRDefault="00873119">
      <w:pPr>
        <w:spacing w:line="259" w:lineRule="auto"/>
        <w:jc w:val="center"/>
        <w:rPr>
          <w:b/>
          <w:bCs/>
          <w:szCs w:val="24"/>
        </w:rPr>
      </w:pPr>
      <w:r>
        <w:rPr>
          <w:b/>
          <w:bCs/>
          <w:szCs w:val="24"/>
        </w:rPr>
        <w:t xml:space="preserve">UGDYMO KARJERAI MOKINIŲ KOMPETENCIJOS </w:t>
      </w:r>
    </w:p>
    <w:p w14:paraId="792B1F21" w14:textId="77777777" w:rsidR="00B37E42" w:rsidRDefault="00B37E42">
      <w:pPr>
        <w:rPr>
          <w:sz w:val="14"/>
          <w:szCs w:val="14"/>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134"/>
        <w:gridCol w:w="5489"/>
        <w:gridCol w:w="109"/>
        <w:gridCol w:w="6051"/>
      </w:tblGrid>
      <w:tr w:rsidR="00B37E42" w:rsidRPr="00396952" w14:paraId="1DF32309" w14:textId="77777777" w:rsidTr="004C3DCE">
        <w:trPr>
          <w:trHeight w:val="437"/>
        </w:trPr>
        <w:tc>
          <w:tcPr>
            <w:tcW w:w="14562" w:type="dxa"/>
            <w:gridSpan w:val="5"/>
          </w:tcPr>
          <w:p w14:paraId="2E2A0AF5" w14:textId="42FBEC35" w:rsidR="00B37E42" w:rsidRPr="00396952" w:rsidRDefault="00873119">
            <w:pPr>
              <w:spacing w:after="160"/>
              <w:jc w:val="center"/>
              <w:rPr>
                <w:szCs w:val="24"/>
              </w:rPr>
            </w:pPr>
            <w:r w:rsidRPr="00396952">
              <w:rPr>
                <w:b/>
                <w:bCs/>
                <w:kern w:val="24"/>
                <w:szCs w:val="24"/>
                <w:lang w:eastAsia="lt-LT"/>
              </w:rPr>
              <w:t>Planas visiems mokiniams, b</w:t>
            </w:r>
            <w:r w:rsidR="005745C0" w:rsidRPr="00396952">
              <w:rPr>
                <w:b/>
                <w:bCs/>
                <w:kern w:val="24"/>
                <w:szCs w:val="24"/>
                <w:lang w:eastAsia="lt-LT"/>
              </w:rPr>
              <w:t>esimokant</w:t>
            </w:r>
            <w:r w:rsidR="00380650" w:rsidRPr="00396952">
              <w:rPr>
                <w:b/>
                <w:bCs/>
                <w:kern w:val="24"/>
                <w:szCs w:val="24"/>
                <w:lang w:eastAsia="lt-LT"/>
              </w:rPr>
              <w:t xml:space="preserve">iems </w:t>
            </w:r>
            <w:r w:rsidR="00AA38D3">
              <w:rPr>
                <w:b/>
                <w:bCs/>
                <w:kern w:val="24"/>
                <w:szCs w:val="24"/>
                <w:lang w:eastAsia="lt-LT"/>
              </w:rPr>
              <w:t>gimnazijoje</w:t>
            </w:r>
          </w:p>
        </w:tc>
      </w:tr>
      <w:tr w:rsidR="001D582F" w:rsidRPr="00396952" w14:paraId="01AB5A4D" w14:textId="77777777" w:rsidTr="00A3022E">
        <w:trPr>
          <w:trHeight w:val="271"/>
        </w:trPr>
        <w:tc>
          <w:tcPr>
            <w:tcW w:w="2779" w:type="dxa"/>
          </w:tcPr>
          <w:p w14:paraId="1393D56E" w14:textId="77777777" w:rsidR="001D582F" w:rsidRPr="00396952" w:rsidRDefault="001D582F" w:rsidP="001D582F">
            <w:pPr>
              <w:rPr>
                <w:szCs w:val="24"/>
              </w:rPr>
            </w:pPr>
            <w:r w:rsidRPr="00396952">
              <w:rPr>
                <w:b/>
                <w:szCs w:val="24"/>
              </w:rPr>
              <w:t>Klasės</w:t>
            </w:r>
          </w:p>
        </w:tc>
        <w:tc>
          <w:tcPr>
            <w:tcW w:w="5623" w:type="dxa"/>
            <w:gridSpan w:val="2"/>
          </w:tcPr>
          <w:p w14:paraId="6B5F81B6" w14:textId="50AB2C0D" w:rsidR="001D582F" w:rsidRPr="00396952" w:rsidRDefault="001D582F" w:rsidP="001D582F">
            <w:pPr>
              <w:rPr>
                <w:szCs w:val="24"/>
              </w:rPr>
            </w:pPr>
            <w:r>
              <w:rPr>
                <w:color w:val="000000"/>
                <w:szCs w:val="24"/>
              </w:rPr>
              <w:t>I</w:t>
            </w:r>
            <w:r w:rsidRPr="00396952">
              <w:rPr>
                <w:color w:val="000000"/>
                <w:szCs w:val="24"/>
              </w:rPr>
              <w:t>–</w:t>
            </w:r>
            <w:r>
              <w:rPr>
                <w:color w:val="000000"/>
                <w:szCs w:val="24"/>
              </w:rPr>
              <w:t>II</w:t>
            </w:r>
            <w:r w:rsidRPr="00396952">
              <w:rPr>
                <w:color w:val="000000"/>
                <w:szCs w:val="24"/>
              </w:rPr>
              <w:t xml:space="preserve"> kl.</w:t>
            </w:r>
          </w:p>
        </w:tc>
        <w:tc>
          <w:tcPr>
            <w:tcW w:w="6160" w:type="dxa"/>
            <w:gridSpan w:val="2"/>
          </w:tcPr>
          <w:p w14:paraId="4A001ED3" w14:textId="6B28D14D" w:rsidR="001D582F" w:rsidRPr="00396952" w:rsidRDefault="001D582F" w:rsidP="001D582F">
            <w:pPr>
              <w:rPr>
                <w:szCs w:val="24"/>
              </w:rPr>
            </w:pPr>
            <w:r>
              <w:rPr>
                <w:color w:val="000000"/>
                <w:szCs w:val="24"/>
              </w:rPr>
              <w:t>III</w:t>
            </w:r>
            <w:r w:rsidRPr="00396952">
              <w:rPr>
                <w:color w:val="000000"/>
                <w:szCs w:val="24"/>
              </w:rPr>
              <w:t>–</w:t>
            </w:r>
            <w:r>
              <w:rPr>
                <w:color w:val="000000"/>
                <w:szCs w:val="24"/>
              </w:rPr>
              <w:t>IV</w:t>
            </w:r>
            <w:r w:rsidRPr="00396952">
              <w:rPr>
                <w:color w:val="000000"/>
                <w:szCs w:val="24"/>
              </w:rPr>
              <w:t xml:space="preserve"> kl.</w:t>
            </w:r>
          </w:p>
        </w:tc>
      </w:tr>
      <w:tr w:rsidR="001D582F" w:rsidRPr="00396952" w14:paraId="1B7D945E" w14:textId="77777777" w:rsidTr="00A3022E">
        <w:trPr>
          <w:trHeight w:val="271"/>
        </w:trPr>
        <w:tc>
          <w:tcPr>
            <w:tcW w:w="2779" w:type="dxa"/>
            <w:vMerge w:val="restart"/>
          </w:tcPr>
          <w:p w14:paraId="25B3E0B1" w14:textId="77777777" w:rsidR="001D582F" w:rsidRPr="00396952" w:rsidRDefault="001D582F" w:rsidP="001D582F">
            <w:pPr>
              <w:rPr>
                <w:szCs w:val="24"/>
              </w:rPr>
            </w:pPr>
            <w:r w:rsidRPr="00396952">
              <w:rPr>
                <w:b/>
                <w:color w:val="000000"/>
                <w:szCs w:val="24"/>
              </w:rPr>
              <w:t>Apimtys mokslo metams</w:t>
            </w:r>
          </w:p>
        </w:tc>
        <w:tc>
          <w:tcPr>
            <w:tcW w:w="5623" w:type="dxa"/>
            <w:gridSpan w:val="2"/>
          </w:tcPr>
          <w:p w14:paraId="5F448133" w14:textId="0BFE380A" w:rsidR="001D582F" w:rsidRPr="00396952" w:rsidRDefault="001D582F" w:rsidP="001D582F">
            <w:pPr>
              <w:rPr>
                <w:szCs w:val="24"/>
              </w:rPr>
            </w:pPr>
            <w:r w:rsidRPr="00396952">
              <w:rPr>
                <w:color w:val="000000"/>
                <w:szCs w:val="24"/>
              </w:rPr>
              <w:t>15 val.</w:t>
            </w:r>
          </w:p>
        </w:tc>
        <w:tc>
          <w:tcPr>
            <w:tcW w:w="6160" w:type="dxa"/>
            <w:gridSpan w:val="2"/>
          </w:tcPr>
          <w:p w14:paraId="621D5CCA" w14:textId="77777777" w:rsidR="001D582F" w:rsidRPr="00396952" w:rsidRDefault="001D582F" w:rsidP="001D582F">
            <w:pPr>
              <w:rPr>
                <w:szCs w:val="24"/>
              </w:rPr>
            </w:pPr>
            <w:r w:rsidRPr="00396952">
              <w:rPr>
                <w:color w:val="000000"/>
                <w:szCs w:val="24"/>
              </w:rPr>
              <w:t>15 val.</w:t>
            </w:r>
          </w:p>
        </w:tc>
      </w:tr>
      <w:tr w:rsidR="001D582F" w:rsidRPr="00396952" w14:paraId="1D4D9770" w14:textId="77777777" w:rsidTr="00A3022E">
        <w:trPr>
          <w:trHeight w:val="144"/>
        </w:trPr>
        <w:tc>
          <w:tcPr>
            <w:tcW w:w="2779" w:type="dxa"/>
            <w:vMerge/>
          </w:tcPr>
          <w:p w14:paraId="3BB18B9A" w14:textId="77777777" w:rsidR="001D582F" w:rsidRPr="00396952" w:rsidRDefault="001D582F" w:rsidP="001D582F">
            <w:pPr>
              <w:rPr>
                <w:szCs w:val="24"/>
              </w:rPr>
            </w:pPr>
          </w:p>
        </w:tc>
        <w:tc>
          <w:tcPr>
            <w:tcW w:w="5623" w:type="dxa"/>
            <w:gridSpan w:val="2"/>
          </w:tcPr>
          <w:p w14:paraId="72BEB473" w14:textId="32B8A0D7" w:rsidR="001D582F" w:rsidRPr="00396952" w:rsidRDefault="001D582F" w:rsidP="001D582F">
            <w:pPr>
              <w:rPr>
                <w:szCs w:val="24"/>
              </w:rPr>
            </w:pPr>
            <w:r w:rsidRPr="00396952">
              <w:rPr>
                <w:iCs/>
                <w:color w:val="000000"/>
                <w:szCs w:val="24"/>
              </w:rPr>
              <w:t>Iš kurių:</w:t>
            </w:r>
          </w:p>
        </w:tc>
        <w:tc>
          <w:tcPr>
            <w:tcW w:w="6160" w:type="dxa"/>
            <w:gridSpan w:val="2"/>
          </w:tcPr>
          <w:p w14:paraId="191D8A41" w14:textId="77777777" w:rsidR="001D582F" w:rsidRPr="00396952" w:rsidRDefault="001D582F" w:rsidP="001D582F">
            <w:pPr>
              <w:rPr>
                <w:szCs w:val="24"/>
              </w:rPr>
            </w:pPr>
            <w:r w:rsidRPr="00396952">
              <w:rPr>
                <w:iCs/>
                <w:color w:val="000000"/>
                <w:szCs w:val="24"/>
              </w:rPr>
              <w:t>Iš kurių:</w:t>
            </w:r>
          </w:p>
        </w:tc>
      </w:tr>
      <w:tr w:rsidR="001D582F" w:rsidRPr="00396952" w14:paraId="318F9E74" w14:textId="77777777" w:rsidTr="00A3022E">
        <w:trPr>
          <w:trHeight w:val="144"/>
        </w:trPr>
        <w:tc>
          <w:tcPr>
            <w:tcW w:w="2779" w:type="dxa"/>
            <w:vMerge/>
          </w:tcPr>
          <w:p w14:paraId="44B76387" w14:textId="77777777" w:rsidR="001D582F" w:rsidRPr="00396952" w:rsidRDefault="001D582F" w:rsidP="001D582F">
            <w:pPr>
              <w:rPr>
                <w:szCs w:val="24"/>
              </w:rPr>
            </w:pPr>
          </w:p>
        </w:tc>
        <w:tc>
          <w:tcPr>
            <w:tcW w:w="5623" w:type="dxa"/>
            <w:gridSpan w:val="2"/>
          </w:tcPr>
          <w:p w14:paraId="59A870E0" w14:textId="6FFF1D56" w:rsidR="001D582F" w:rsidRPr="00396952" w:rsidRDefault="001D582F" w:rsidP="001D582F">
            <w:pPr>
              <w:rPr>
                <w:szCs w:val="24"/>
              </w:rPr>
            </w:pPr>
            <w:r w:rsidRPr="00396952">
              <w:rPr>
                <w:color w:val="000000"/>
                <w:szCs w:val="24"/>
              </w:rPr>
              <w:t>Ugdymas karjerai – 6 val.</w:t>
            </w:r>
          </w:p>
        </w:tc>
        <w:tc>
          <w:tcPr>
            <w:tcW w:w="6160" w:type="dxa"/>
            <w:gridSpan w:val="2"/>
          </w:tcPr>
          <w:p w14:paraId="2DFF2DDF" w14:textId="77777777" w:rsidR="001D582F" w:rsidRPr="00396952" w:rsidRDefault="001D582F" w:rsidP="001D582F">
            <w:pPr>
              <w:rPr>
                <w:szCs w:val="24"/>
              </w:rPr>
            </w:pPr>
            <w:r w:rsidRPr="00396952">
              <w:rPr>
                <w:color w:val="000000"/>
                <w:szCs w:val="24"/>
              </w:rPr>
              <w:t>Ugdymas karjerai – 6 val.</w:t>
            </w:r>
          </w:p>
        </w:tc>
      </w:tr>
      <w:tr w:rsidR="001D582F" w:rsidRPr="00396952" w14:paraId="0CE1B0F8" w14:textId="77777777" w:rsidTr="00A3022E">
        <w:trPr>
          <w:trHeight w:val="144"/>
        </w:trPr>
        <w:tc>
          <w:tcPr>
            <w:tcW w:w="2779" w:type="dxa"/>
            <w:vMerge/>
          </w:tcPr>
          <w:p w14:paraId="6DBE84D5" w14:textId="77777777" w:rsidR="001D582F" w:rsidRPr="00396952" w:rsidRDefault="001D582F" w:rsidP="001D582F">
            <w:pPr>
              <w:rPr>
                <w:szCs w:val="24"/>
              </w:rPr>
            </w:pPr>
          </w:p>
        </w:tc>
        <w:tc>
          <w:tcPr>
            <w:tcW w:w="5623" w:type="dxa"/>
            <w:gridSpan w:val="2"/>
          </w:tcPr>
          <w:p w14:paraId="6E5E228D" w14:textId="29156627" w:rsidR="001D582F" w:rsidRPr="00396952" w:rsidRDefault="001D582F" w:rsidP="001D582F">
            <w:pPr>
              <w:rPr>
                <w:szCs w:val="24"/>
              </w:rPr>
            </w:pPr>
            <w:r w:rsidRPr="00396952">
              <w:rPr>
                <w:kern w:val="24"/>
                <w:szCs w:val="24"/>
                <w:lang w:eastAsia="lt-LT"/>
              </w:rPr>
              <w:t>Konsultavimas – 3 val. (iš jų 1 val. individualiam konsultavimui)</w:t>
            </w:r>
          </w:p>
        </w:tc>
        <w:tc>
          <w:tcPr>
            <w:tcW w:w="6160" w:type="dxa"/>
            <w:gridSpan w:val="2"/>
          </w:tcPr>
          <w:p w14:paraId="2C607E80" w14:textId="77777777" w:rsidR="001D582F" w:rsidRPr="00396952" w:rsidRDefault="001D582F" w:rsidP="001D582F">
            <w:pPr>
              <w:rPr>
                <w:szCs w:val="24"/>
              </w:rPr>
            </w:pPr>
            <w:r w:rsidRPr="00396952">
              <w:rPr>
                <w:kern w:val="24"/>
                <w:szCs w:val="24"/>
                <w:lang w:eastAsia="lt-LT"/>
              </w:rPr>
              <w:t>Konsultavimas – 3 val. (iš jų 1 val. individualiam konsultavimui)</w:t>
            </w:r>
          </w:p>
        </w:tc>
      </w:tr>
      <w:tr w:rsidR="001D582F" w:rsidRPr="00396952" w14:paraId="177B6C3A" w14:textId="77777777" w:rsidTr="00A3022E">
        <w:trPr>
          <w:trHeight w:val="144"/>
        </w:trPr>
        <w:tc>
          <w:tcPr>
            <w:tcW w:w="2779" w:type="dxa"/>
            <w:vMerge/>
          </w:tcPr>
          <w:p w14:paraId="494EE3F9" w14:textId="77777777" w:rsidR="001D582F" w:rsidRPr="00396952" w:rsidRDefault="001D582F" w:rsidP="001D582F">
            <w:pPr>
              <w:rPr>
                <w:szCs w:val="24"/>
              </w:rPr>
            </w:pPr>
          </w:p>
        </w:tc>
        <w:tc>
          <w:tcPr>
            <w:tcW w:w="5623" w:type="dxa"/>
            <w:gridSpan w:val="2"/>
          </w:tcPr>
          <w:p w14:paraId="18A46BD1" w14:textId="34FCAE06" w:rsidR="001D582F" w:rsidRPr="00396952" w:rsidRDefault="001D582F" w:rsidP="001D582F">
            <w:pPr>
              <w:rPr>
                <w:szCs w:val="24"/>
              </w:rPr>
            </w:pPr>
            <w:r w:rsidRPr="00396952">
              <w:rPr>
                <w:kern w:val="24"/>
                <w:szCs w:val="24"/>
                <w:lang w:eastAsia="lt-LT"/>
              </w:rPr>
              <w:t xml:space="preserve">Informavimas (įskaitant profesinį </w:t>
            </w:r>
            <w:proofErr w:type="spellStart"/>
            <w:r w:rsidRPr="00396952">
              <w:rPr>
                <w:kern w:val="24"/>
                <w:szCs w:val="24"/>
                <w:lang w:eastAsia="lt-LT"/>
              </w:rPr>
              <w:t>veiklinimą</w:t>
            </w:r>
            <w:proofErr w:type="spellEnd"/>
            <w:r w:rsidRPr="00396952">
              <w:rPr>
                <w:kern w:val="24"/>
                <w:szCs w:val="24"/>
                <w:lang w:eastAsia="lt-LT"/>
              </w:rPr>
              <w:t>) – 6 val.</w:t>
            </w:r>
          </w:p>
        </w:tc>
        <w:tc>
          <w:tcPr>
            <w:tcW w:w="6160" w:type="dxa"/>
            <w:gridSpan w:val="2"/>
          </w:tcPr>
          <w:p w14:paraId="76C8FC13" w14:textId="77777777" w:rsidR="001D582F" w:rsidRPr="00396952" w:rsidRDefault="001D582F" w:rsidP="001D582F">
            <w:pPr>
              <w:rPr>
                <w:szCs w:val="24"/>
              </w:rPr>
            </w:pPr>
            <w:r w:rsidRPr="00396952">
              <w:rPr>
                <w:kern w:val="24"/>
                <w:szCs w:val="24"/>
                <w:lang w:eastAsia="lt-LT"/>
              </w:rPr>
              <w:t xml:space="preserve">Informavimas (įskaitant profesinį </w:t>
            </w:r>
            <w:proofErr w:type="spellStart"/>
            <w:r w:rsidRPr="00396952">
              <w:rPr>
                <w:kern w:val="24"/>
                <w:szCs w:val="24"/>
                <w:lang w:eastAsia="lt-LT"/>
              </w:rPr>
              <w:t>veiklinimą</w:t>
            </w:r>
            <w:proofErr w:type="spellEnd"/>
            <w:r w:rsidRPr="00396952">
              <w:rPr>
                <w:kern w:val="24"/>
                <w:szCs w:val="24"/>
                <w:lang w:eastAsia="lt-LT"/>
              </w:rPr>
              <w:t>) – 6 val.</w:t>
            </w:r>
          </w:p>
        </w:tc>
      </w:tr>
      <w:tr w:rsidR="001D582F" w:rsidRPr="00396952" w14:paraId="61B2E452" w14:textId="77777777" w:rsidTr="004C3DCE">
        <w:trPr>
          <w:trHeight w:val="916"/>
        </w:trPr>
        <w:tc>
          <w:tcPr>
            <w:tcW w:w="14562" w:type="dxa"/>
            <w:gridSpan w:val="5"/>
            <w:tcBorders>
              <w:left w:val="nil"/>
              <w:bottom w:val="single" w:sz="4" w:space="0" w:color="auto"/>
              <w:right w:val="nil"/>
            </w:tcBorders>
          </w:tcPr>
          <w:p w14:paraId="74F3A257" w14:textId="77777777" w:rsidR="001D582F" w:rsidRPr="00396952" w:rsidRDefault="001D582F" w:rsidP="001D582F">
            <w:pPr>
              <w:rPr>
                <w:szCs w:val="24"/>
              </w:rPr>
            </w:pPr>
          </w:p>
          <w:p w14:paraId="41A7E96D" w14:textId="7ADC1171" w:rsidR="001D582F" w:rsidRPr="00396952" w:rsidRDefault="001D582F" w:rsidP="001D582F">
            <w:pPr>
              <w:jc w:val="center"/>
              <w:rPr>
                <w:szCs w:val="24"/>
              </w:rPr>
            </w:pPr>
            <w:r w:rsidRPr="00396952">
              <w:rPr>
                <w:b/>
                <w:color w:val="000000"/>
                <w:szCs w:val="24"/>
              </w:rPr>
              <w:t>UGDYMAS KARJERAI (pamokos)</w:t>
            </w:r>
          </w:p>
        </w:tc>
      </w:tr>
      <w:tr w:rsidR="001D582F" w:rsidRPr="00396952" w14:paraId="6CBC48DB" w14:textId="77777777" w:rsidTr="00A3022E">
        <w:trPr>
          <w:trHeight w:val="398"/>
        </w:trPr>
        <w:tc>
          <w:tcPr>
            <w:tcW w:w="2913" w:type="dxa"/>
            <w:gridSpan w:val="2"/>
            <w:tcBorders>
              <w:left w:val="single" w:sz="4" w:space="0" w:color="auto"/>
              <w:bottom w:val="single" w:sz="4" w:space="0" w:color="auto"/>
              <w:right w:val="single" w:sz="4" w:space="0" w:color="auto"/>
            </w:tcBorders>
          </w:tcPr>
          <w:p w14:paraId="26EE02F2" w14:textId="77777777" w:rsidR="001D582F" w:rsidRPr="00396952" w:rsidRDefault="001D582F" w:rsidP="001D582F">
            <w:pPr>
              <w:rPr>
                <w:szCs w:val="24"/>
              </w:rPr>
            </w:pPr>
          </w:p>
        </w:tc>
        <w:tc>
          <w:tcPr>
            <w:tcW w:w="5598" w:type="dxa"/>
            <w:gridSpan w:val="2"/>
            <w:tcBorders>
              <w:left w:val="nil"/>
              <w:bottom w:val="single" w:sz="4" w:space="0" w:color="auto"/>
              <w:right w:val="single" w:sz="4" w:space="0" w:color="auto"/>
            </w:tcBorders>
          </w:tcPr>
          <w:p w14:paraId="08254CC7" w14:textId="73840804" w:rsidR="001D582F" w:rsidRPr="00396952" w:rsidRDefault="001D582F" w:rsidP="001D582F">
            <w:pPr>
              <w:rPr>
                <w:szCs w:val="24"/>
              </w:rPr>
            </w:pPr>
            <w:r>
              <w:rPr>
                <w:color w:val="000000"/>
                <w:szCs w:val="24"/>
              </w:rPr>
              <w:t>I</w:t>
            </w:r>
            <w:r w:rsidRPr="00396952">
              <w:rPr>
                <w:color w:val="000000"/>
                <w:szCs w:val="24"/>
              </w:rPr>
              <w:t>–</w:t>
            </w:r>
            <w:r>
              <w:rPr>
                <w:color w:val="000000"/>
                <w:szCs w:val="24"/>
              </w:rPr>
              <w:t>II</w:t>
            </w:r>
            <w:r w:rsidRPr="00396952">
              <w:rPr>
                <w:color w:val="000000"/>
                <w:szCs w:val="24"/>
              </w:rPr>
              <w:t xml:space="preserve"> kl.</w:t>
            </w:r>
          </w:p>
        </w:tc>
        <w:tc>
          <w:tcPr>
            <w:tcW w:w="6051" w:type="dxa"/>
            <w:tcBorders>
              <w:left w:val="nil"/>
              <w:bottom w:val="single" w:sz="4" w:space="0" w:color="auto"/>
              <w:right w:val="single" w:sz="4" w:space="0" w:color="auto"/>
            </w:tcBorders>
          </w:tcPr>
          <w:p w14:paraId="19FF285D" w14:textId="450624D0" w:rsidR="001D582F" w:rsidRPr="00396952" w:rsidRDefault="001D582F" w:rsidP="001D582F">
            <w:pPr>
              <w:rPr>
                <w:szCs w:val="24"/>
              </w:rPr>
            </w:pPr>
            <w:r>
              <w:rPr>
                <w:color w:val="000000"/>
                <w:szCs w:val="24"/>
              </w:rPr>
              <w:t>III</w:t>
            </w:r>
            <w:r w:rsidRPr="00396952">
              <w:rPr>
                <w:color w:val="000000"/>
                <w:szCs w:val="24"/>
              </w:rPr>
              <w:t>–</w:t>
            </w:r>
            <w:r>
              <w:rPr>
                <w:color w:val="000000"/>
                <w:szCs w:val="24"/>
              </w:rPr>
              <w:t>IV</w:t>
            </w:r>
            <w:r w:rsidRPr="00396952">
              <w:rPr>
                <w:color w:val="000000"/>
                <w:szCs w:val="24"/>
              </w:rPr>
              <w:t xml:space="preserve"> kl.</w:t>
            </w:r>
          </w:p>
        </w:tc>
      </w:tr>
      <w:tr w:rsidR="001D582F" w:rsidRPr="00396952" w14:paraId="5AA20BDF" w14:textId="77777777" w:rsidTr="00A3022E">
        <w:trPr>
          <w:trHeight w:val="557"/>
        </w:trPr>
        <w:tc>
          <w:tcPr>
            <w:tcW w:w="2913" w:type="dxa"/>
            <w:gridSpan w:val="2"/>
          </w:tcPr>
          <w:p w14:paraId="0E43E7EE" w14:textId="77777777" w:rsidR="001D582F" w:rsidRPr="00396952" w:rsidRDefault="001D582F" w:rsidP="001D582F">
            <w:pPr>
              <w:rPr>
                <w:b/>
                <w:bCs/>
                <w:szCs w:val="24"/>
              </w:rPr>
            </w:pPr>
            <w:r w:rsidRPr="00396952">
              <w:rPr>
                <w:color w:val="000000"/>
                <w:szCs w:val="24"/>
              </w:rPr>
              <w:t xml:space="preserve">Grupinės paskaitos ir / ar teminės užduotys grupėse </w:t>
            </w:r>
          </w:p>
        </w:tc>
        <w:tc>
          <w:tcPr>
            <w:tcW w:w="11649" w:type="dxa"/>
            <w:gridSpan w:val="3"/>
          </w:tcPr>
          <w:p w14:paraId="5E255E5D" w14:textId="77777777" w:rsidR="001D582F" w:rsidRPr="00396952" w:rsidRDefault="001D582F" w:rsidP="001D582F">
            <w:pPr>
              <w:rPr>
                <w:szCs w:val="24"/>
              </w:rPr>
            </w:pPr>
            <w:r w:rsidRPr="00396952">
              <w:rPr>
                <w:color w:val="000000"/>
                <w:szCs w:val="24"/>
              </w:rPr>
              <w:t>Teminės pamokos ir / ar praktinės užduotys, susijusios su savęs pažinimo ir karjeros galimybių pažinimo temomis.</w:t>
            </w:r>
          </w:p>
        </w:tc>
      </w:tr>
      <w:tr w:rsidR="001D582F" w:rsidRPr="00396952" w14:paraId="5804691A" w14:textId="77777777" w:rsidTr="00A3022E">
        <w:trPr>
          <w:trHeight w:val="1100"/>
        </w:trPr>
        <w:tc>
          <w:tcPr>
            <w:tcW w:w="2913" w:type="dxa"/>
            <w:gridSpan w:val="2"/>
          </w:tcPr>
          <w:p w14:paraId="15AE4E0B" w14:textId="77777777" w:rsidR="001D582F" w:rsidRPr="00396952" w:rsidRDefault="001D582F" w:rsidP="001D582F">
            <w:pPr>
              <w:rPr>
                <w:bCs/>
                <w:color w:val="000000"/>
                <w:szCs w:val="24"/>
              </w:rPr>
            </w:pPr>
            <w:proofErr w:type="spellStart"/>
            <w:r w:rsidRPr="00396952">
              <w:rPr>
                <w:bCs/>
                <w:color w:val="000000"/>
                <w:szCs w:val="24"/>
              </w:rPr>
              <w:t>Simuliaciniai</w:t>
            </w:r>
            <w:proofErr w:type="spellEnd"/>
            <w:r w:rsidRPr="00396952">
              <w:rPr>
                <w:bCs/>
                <w:color w:val="000000"/>
                <w:szCs w:val="24"/>
              </w:rPr>
              <w:t xml:space="preserve"> /</w:t>
            </w:r>
          </w:p>
          <w:p w14:paraId="5AF4C247" w14:textId="77777777" w:rsidR="001D582F" w:rsidRPr="00396952" w:rsidRDefault="001D582F" w:rsidP="001D582F">
            <w:pPr>
              <w:rPr>
                <w:bCs/>
                <w:color w:val="000000"/>
                <w:szCs w:val="24"/>
              </w:rPr>
            </w:pPr>
            <w:r w:rsidRPr="00396952">
              <w:rPr>
                <w:bCs/>
                <w:color w:val="000000"/>
                <w:szCs w:val="24"/>
              </w:rPr>
              <w:t>imitaciniai /</w:t>
            </w:r>
          </w:p>
          <w:p w14:paraId="7ACE062A" w14:textId="77777777" w:rsidR="001D582F" w:rsidRPr="00396952" w:rsidRDefault="001D582F" w:rsidP="001D582F">
            <w:pPr>
              <w:rPr>
                <w:bCs/>
                <w:color w:val="000000"/>
                <w:szCs w:val="24"/>
              </w:rPr>
            </w:pPr>
            <w:r w:rsidRPr="00396952">
              <w:rPr>
                <w:bCs/>
                <w:color w:val="000000"/>
                <w:szCs w:val="24"/>
              </w:rPr>
              <w:t>patirtiniai praktiniai užsiėmimai</w:t>
            </w:r>
          </w:p>
        </w:tc>
        <w:tc>
          <w:tcPr>
            <w:tcW w:w="11649" w:type="dxa"/>
            <w:gridSpan w:val="3"/>
          </w:tcPr>
          <w:p w14:paraId="4E98D3DB" w14:textId="77777777" w:rsidR="001D582F" w:rsidRPr="00396952" w:rsidRDefault="001D582F" w:rsidP="001D582F">
            <w:pPr>
              <w:jc w:val="both"/>
              <w:rPr>
                <w:szCs w:val="24"/>
              </w:rPr>
            </w:pPr>
            <w:r w:rsidRPr="00396952">
              <w:rPr>
                <w:color w:val="000000"/>
                <w:szCs w:val="24"/>
              </w:rPr>
              <w:t xml:space="preserve">Patirtiniai / praktiniai užsiėmimai grupėse (pvz., debatai, mokymasis prisistatyti skirtinguose kontekstuose, verslo kūrimo imitacinės užduotys ir kt.) apie profesijas, darbo pasaulį, skirtingas darbo formas, kitas galimybes (pvz., savanorystę, verslą, </w:t>
            </w:r>
            <w:proofErr w:type="spellStart"/>
            <w:r w:rsidRPr="00396952">
              <w:rPr>
                <w:color w:val="000000"/>
                <w:szCs w:val="24"/>
              </w:rPr>
              <w:t>antreprenerystę</w:t>
            </w:r>
            <w:proofErr w:type="spellEnd"/>
            <w:r w:rsidRPr="00396952">
              <w:rPr>
                <w:color w:val="000000"/>
                <w:szCs w:val="24"/>
              </w:rPr>
              <w:t>), skatinant savo ir karjeros galimybių pažinimą ir sėkmingą tolesnį karjeros planavimą.</w:t>
            </w:r>
          </w:p>
        </w:tc>
      </w:tr>
      <w:tr w:rsidR="001D582F" w:rsidRPr="00396952" w14:paraId="08077509" w14:textId="77777777" w:rsidTr="00A3022E">
        <w:trPr>
          <w:trHeight w:val="2216"/>
        </w:trPr>
        <w:tc>
          <w:tcPr>
            <w:tcW w:w="2913" w:type="dxa"/>
            <w:gridSpan w:val="2"/>
          </w:tcPr>
          <w:p w14:paraId="3C40DD8B" w14:textId="73C162B1" w:rsidR="001D582F" w:rsidRPr="00396952" w:rsidRDefault="001D582F" w:rsidP="001D582F">
            <w:pPr>
              <w:rPr>
                <w:b/>
                <w:bCs/>
                <w:szCs w:val="24"/>
              </w:rPr>
            </w:pPr>
            <w:r w:rsidRPr="00396952">
              <w:rPr>
                <w:szCs w:val="24"/>
              </w:rPr>
              <w:lastRenderedPageBreak/>
              <w:t>Ugdymas per žaidimus</w:t>
            </w:r>
            <w:r w:rsidR="00EA6B89">
              <w:rPr>
                <w:szCs w:val="24"/>
              </w:rPr>
              <w:t>, veiklas</w:t>
            </w:r>
            <w:r w:rsidRPr="00396952">
              <w:rPr>
                <w:szCs w:val="24"/>
              </w:rPr>
              <w:t>, naudojantis įvairiomis ir visiems prieinamomis priemonėmis, galimybė naudotis www.mukis.lt arba karjeros vadovo knyga ir kt. savo pasirinktais įrankiais</w:t>
            </w:r>
          </w:p>
        </w:tc>
        <w:tc>
          <w:tcPr>
            <w:tcW w:w="11649" w:type="dxa"/>
            <w:gridSpan w:val="3"/>
          </w:tcPr>
          <w:p w14:paraId="1F7FE1D5" w14:textId="05E674D0" w:rsidR="001D582F" w:rsidRPr="00396952" w:rsidRDefault="001D582F" w:rsidP="001D582F">
            <w:pPr>
              <w:rPr>
                <w:szCs w:val="24"/>
              </w:rPr>
            </w:pPr>
            <w:r w:rsidRPr="00396952">
              <w:rPr>
                <w:szCs w:val="24"/>
              </w:rPr>
              <w:t>Užsiėmimai skirti karjeros kompetencijas ugdantiems žaidimams</w:t>
            </w:r>
            <w:r w:rsidR="00EA6B89">
              <w:rPr>
                <w:szCs w:val="24"/>
              </w:rPr>
              <w:t>, veikloms</w:t>
            </w:r>
            <w:r w:rsidRPr="00396952">
              <w:rPr>
                <w:szCs w:val="24"/>
              </w:rPr>
              <w:t>.</w:t>
            </w:r>
          </w:p>
        </w:tc>
      </w:tr>
      <w:tr w:rsidR="001D582F" w:rsidRPr="00396952" w14:paraId="43B2A351" w14:textId="77777777" w:rsidTr="00A3022E">
        <w:trPr>
          <w:trHeight w:val="814"/>
        </w:trPr>
        <w:tc>
          <w:tcPr>
            <w:tcW w:w="2913" w:type="dxa"/>
            <w:gridSpan w:val="2"/>
          </w:tcPr>
          <w:p w14:paraId="212186C7" w14:textId="77777777" w:rsidR="001D582F" w:rsidRPr="00396952" w:rsidRDefault="001D582F" w:rsidP="001D582F">
            <w:pPr>
              <w:rPr>
                <w:b/>
                <w:bCs/>
                <w:szCs w:val="24"/>
              </w:rPr>
            </w:pPr>
            <w:r w:rsidRPr="00396952">
              <w:rPr>
                <w:szCs w:val="24"/>
              </w:rPr>
              <w:t>Darbų aplanko ir gyvenimo aprašymo rengimas</w:t>
            </w:r>
          </w:p>
        </w:tc>
        <w:tc>
          <w:tcPr>
            <w:tcW w:w="11649" w:type="dxa"/>
            <w:gridSpan w:val="3"/>
          </w:tcPr>
          <w:p w14:paraId="48461579" w14:textId="77777777" w:rsidR="001D582F" w:rsidRPr="00396952" w:rsidRDefault="001D582F" w:rsidP="001D582F">
            <w:pPr>
              <w:rPr>
                <w:szCs w:val="24"/>
              </w:rPr>
            </w:pPr>
            <w:r w:rsidRPr="00396952">
              <w:rPr>
                <w:szCs w:val="24"/>
              </w:rPr>
              <w:t>Susipažinti su pagrindinėmis gyvenimo aprašymo (CV) dalimis, rengimo etapais. Išmokti parengti gyvenimo aprašymą (CV) ar darbų aplanką, susipažinti su gyvenimo aprašymo (CV) rengimo įrankiais, programomis, formatais (</w:t>
            </w:r>
            <w:proofErr w:type="spellStart"/>
            <w:r w:rsidRPr="00396952">
              <w:rPr>
                <w:i/>
                <w:iCs/>
                <w:szCs w:val="24"/>
              </w:rPr>
              <w:t>Europass</w:t>
            </w:r>
            <w:proofErr w:type="spellEnd"/>
            <w:r w:rsidRPr="00396952">
              <w:rPr>
                <w:szCs w:val="24"/>
              </w:rPr>
              <w:t xml:space="preserve">, </w:t>
            </w:r>
            <w:proofErr w:type="spellStart"/>
            <w:r w:rsidRPr="00396952">
              <w:rPr>
                <w:i/>
                <w:iCs/>
                <w:szCs w:val="24"/>
              </w:rPr>
              <w:t>Euroguidance</w:t>
            </w:r>
            <w:proofErr w:type="spellEnd"/>
            <w:r w:rsidRPr="00396952">
              <w:rPr>
                <w:szCs w:val="24"/>
              </w:rPr>
              <w:t xml:space="preserve"> įrankis, </w:t>
            </w:r>
            <w:proofErr w:type="spellStart"/>
            <w:r w:rsidRPr="00396952">
              <w:rPr>
                <w:i/>
                <w:iCs/>
                <w:szCs w:val="24"/>
              </w:rPr>
              <w:t>Canva</w:t>
            </w:r>
            <w:proofErr w:type="spellEnd"/>
            <w:r w:rsidRPr="00396952">
              <w:rPr>
                <w:szCs w:val="24"/>
              </w:rPr>
              <w:t xml:space="preserve"> ir kt.).</w:t>
            </w:r>
          </w:p>
        </w:tc>
      </w:tr>
      <w:tr w:rsidR="001D582F" w:rsidRPr="00396952" w14:paraId="2E45AABA" w14:textId="77777777" w:rsidTr="00A3022E">
        <w:trPr>
          <w:trHeight w:val="829"/>
        </w:trPr>
        <w:tc>
          <w:tcPr>
            <w:tcW w:w="2913" w:type="dxa"/>
            <w:gridSpan w:val="2"/>
          </w:tcPr>
          <w:p w14:paraId="37302488" w14:textId="77777777" w:rsidR="001D582F" w:rsidRPr="00396952" w:rsidRDefault="001D582F" w:rsidP="001D582F">
            <w:pPr>
              <w:rPr>
                <w:b/>
                <w:bCs/>
                <w:szCs w:val="24"/>
              </w:rPr>
            </w:pPr>
            <w:r w:rsidRPr="00396952">
              <w:rPr>
                <w:szCs w:val="24"/>
              </w:rPr>
              <w:t>Pažintis su darbo ieška ir įrankiais</w:t>
            </w:r>
          </w:p>
        </w:tc>
        <w:tc>
          <w:tcPr>
            <w:tcW w:w="11649" w:type="dxa"/>
            <w:gridSpan w:val="3"/>
          </w:tcPr>
          <w:p w14:paraId="22659659" w14:textId="77777777" w:rsidR="001D582F" w:rsidRPr="00396952" w:rsidRDefault="001D582F" w:rsidP="001D582F">
            <w:pPr>
              <w:rPr>
                <w:szCs w:val="24"/>
              </w:rPr>
            </w:pPr>
            <w:r w:rsidRPr="00396952">
              <w:rPr>
                <w:szCs w:val="24"/>
              </w:rPr>
              <w:t>Padėti mokiniams įgyti darbo paieškos įgūdžių ir / ar susirasti savo asmeninį karjeros planą, atliepiantį  praktikos ir / ar darbo, savanorystės vietą; susipažinti su darbo / praktikos / savanorystės ieškos įrankiais; skatinti mokinius domėtis, tirti darbo rinką ir identifikuoti įsidarbinimo galimybes.</w:t>
            </w:r>
          </w:p>
        </w:tc>
      </w:tr>
      <w:tr w:rsidR="001D582F" w:rsidRPr="00396952" w14:paraId="3AE481A6" w14:textId="77777777" w:rsidTr="004C3DCE">
        <w:trPr>
          <w:trHeight w:val="703"/>
        </w:trPr>
        <w:tc>
          <w:tcPr>
            <w:tcW w:w="14562" w:type="dxa"/>
            <w:gridSpan w:val="5"/>
            <w:tcBorders>
              <w:left w:val="nil"/>
              <w:bottom w:val="single" w:sz="4" w:space="0" w:color="auto"/>
              <w:right w:val="nil"/>
            </w:tcBorders>
          </w:tcPr>
          <w:p w14:paraId="41B3659B" w14:textId="77777777" w:rsidR="001D582F" w:rsidRPr="00396952" w:rsidRDefault="001D582F" w:rsidP="001D582F">
            <w:pPr>
              <w:rPr>
                <w:szCs w:val="24"/>
              </w:rPr>
            </w:pPr>
          </w:p>
          <w:p w14:paraId="1A4DC274" w14:textId="77777777" w:rsidR="001D582F" w:rsidRPr="00396952" w:rsidRDefault="001D582F" w:rsidP="001D582F">
            <w:pPr>
              <w:jc w:val="center"/>
              <w:rPr>
                <w:b/>
                <w:szCs w:val="24"/>
              </w:rPr>
            </w:pPr>
            <w:r w:rsidRPr="00396952">
              <w:rPr>
                <w:b/>
                <w:szCs w:val="24"/>
              </w:rPr>
              <w:t>KONSULTAVIMAS</w:t>
            </w:r>
          </w:p>
          <w:p w14:paraId="34299922" w14:textId="77777777" w:rsidR="001D582F" w:rsidRPr="00396952" w:rsidRDefault="001D582F" w:rsidP="001D582F">
            <w:pPr>
              <w:jc w:val="center"/>
              <w:rPr>
                <w:szCs w:val="24"/>
              </w:rPr>
            </w:pPr>
          </w:p>
        </w:tc>
      </w:tr>
      <w:tr w:rsidR="001D582F" w:rsidRPr="00396952" w14:paraId="7A003E7B" w14:textId="77777777" w:rsidTr="00A3022E">
        <w:trPr>
          <w:trHeight w:val="1929"/>
        </w:trPr>
        <w:tc>
          <w:tcPr>
            <w:tcW w:w="2913" w:type="dxa"/>
            <w:gridSpan w:val="2"/>
          </w:tcPr>
          <w:p w14:paraId="6B4E7E0A" w14:textId="77777777" w:rsidR="001D582F" w:rsidRPr="00396952" w:rsidRDefault="001D582F" w:rsidP="001D582F">
            <w:pPr>
              <w:rPr>
                <w:b/>
                <w:bCs/>
                <w:szCs w:val="24"/>
              </w:rPr>
            </w:pPr>
            <w:r w:rsidRPr="00396952">
              <w:rPr>
                <w:szCs w:val="24"/>
              </w:rPr>
              <w:t xml:space="preserve">Įsivertinimo testų atlikimas remiantis </w:t>
            </w:r>
            <w:r w:rsidRPr="00396952">
              <w:rPr>
                <w:color w:val="0000FF"/>
                <w:szCs w:val="24"/>
                <w:u w:val="single"/>
              </w:rPr>
              <w:t>www.mukis.lt</w:t>
            </w:r>
            <w:r w:rsidRPr="00396952">
              <w:rPr>
                <w:szCs w:val="24"/>
              </w:rPr>
              <w:t>,</w:t>
            </w:r>
            <w:r w:rsidRPr="00396952">
              <w:rPr>
                <w:color w:val="0000FF"/>
                <w:szCs w:val="24"/>
                <w:u w:val="single"/>
              </w:rPr>
              <w:t xml:space="preserve"> </w:t>
            </w:r>
            <w:r w:rsidRPr="00396952">
              <w:rPr>
                <w:szCs w:val="24"/>
              </w:rPr>
              <w:t>www.euroguidance.lt  puslapiuose esančiais įsivertinimo įrankiais ir kitais karjeros specialisto pasirinktais įrankiais</w:t>
            </w:r>
          </w:p>
        </w:tc>
        <w:tc>
          <w:tcPr>
            <w:tcW w:w="11649" w:type="dxa"/>
            <w:gridSpan w:val="3"/>
          </w:tcPr>
          <w:p w14:paraId="0B3A2C2F" w14:textId="77777777" w:rsidR="001D582F" w:rsidRPr="00396952" w:rsidRDefault="001D582F" w:rsidP="001D582F">
            <w:pPr>
              <w:rPr>
                <w:szCs w:val="24"/>
              </w:rPr>
            </w:pPr>
            <w:r w:rsidRPr="00396952">
              <w:rPr>
                <w:szCs w:val="24"/>
              </w:rPr>
              <w:t>Padėti mokiniui pažinti savo individualias savybes,</w:t>
            </w:r>
          </w:p>
          <w:p w14:paraId="51BDD0CE" w14:textId="77777777" w:rsidR="001D582F" w:rsidRPr="00396952" w:rsidRDefault="001D582F" w:rsidP="001D582F">
            <w:pPr>
              <w:rPr>
                <w:szCs w:val="24"/>
              </w:rPr>
            </w:pPr>
            <w:r w:rsidRPr="00396952">
              <w:rPr>
                <w:szCs w:val="24"/>
              </w:rPr>
              <w:t>galinčias turėti įtakos karjerai. Įsivertinimo testo rezultatai aptariami individualios konsultacijos metu.</w:t>
            </w:r>
          </w:p>
        </w:tc>
      </w:tr>
      <w:tr w:rsidR="001D582F" w:rsidRPr="00396952" w14:paraId="561FC82F" w14:textId="77777777" w:rsidTr="00A3022E">
        <w:trPr>
          <w:trHeight w:val="557"/>
        </w:trPr>
        <w:tc>
          <w:tcPr>
            <w:tcW w:w="2913" w:type="dxa"/>
            <w:gridSpan w:val="2"/>
          </w:tcPr>
          <w:p w14:paraId="7669F81B" w14:textId="77777777" w:rsidR="001D582F" w:rsidRPr="00396952" w:rsidRDefault="001D582F" w:rsidP="001D582F">
            <w:pPr>
              <w:rPr>
                <w:b/>
                <w:bCs/>
                <w:szCs w:val="24"/>
              </w:rPr>
            </w:pPr>
            <w:r w:rsidRPr="00396952">
              <w:rPr>
                <w:szCs w:val="24"/>
              </w:rPr>
              <w:t>Karjeros plano  kūrimas grupėje</w:t>
            </w:r>
          </w:p>
        </w:tc>
        <w:tc>
          <w:tcPr>
            <w:tcW w:w="11649" w:type="dxa"/>
            <w:gridSpan w:val="3"/>
          </w:tcPr>
          <w:p w14:paraId="530A8867" w14:textId="4AC0B1DB" w:rsidR="001D582F" w:rsidRPr="00396952" w:rsidRDefault="001D582F" w:rsidP="001D582F">
            <w:pPr>
              <w:rPr>
                <w:szCs w:val="24"/>
              </w:rPr>
            </w:pPr>
            <w:r w:rsidRPr="00396952">
              <w:rPr>
                <w:szCs w:val="24"/>
              </w:rPr>
              <w:t>Padėti mokiniui susikurti / pasirengti asmeninį karjeros planą, įvertinant mokinio galimybes ir tikslus, galimus karjeros pasirinkimus. Vėliau karjeros planas periodiškai aptariamas individualios konsultacijos metu.</w:t>
            </w:r>
          </w:p>
        </w:tc>
      </w:tr>
      <w:tr w:rsidR="001D582F" w:rsidRPr="00396952" w14:paraId="25F7807B" w14:textId="77777777" w:rsidTr="00A3022E">
        <w:trPr>
          <w:trHeight w:val="1372"/>
        </w:trPr>
        <w:tc>
          <w:tcPr>
            <w:tcW w:w="2913" w:type="dxa"/>
            <w:gridSpan w:val="2"/>
          </w:tcPr>
          <w:p w14:paraId="1C4F9B14" w14:textId="77777777" w:rsidR="001D582F" w:rsidRPr="00396952" w:rsidRDefault="001D582F" w:rsidP="001D582F">
            <w:pPr>
              <w:rPr>
                <w:b/>
                <w:bCs/>
                <w:szCs w:val="24"/>
              </w:rPr>
            </w:pPr>
            <w:r w:rsidRPr="00396952">
              <w:rPr>
                <w:szCs w:val="24"/>
              </w:rPr>
              <w:t>Individualios konsultacijos gyvai ir nuotoliniu būdu (karjeros plano ir įsivertinimo testo rezultatų aptarimas  individualiai)</w:t>
            </w:r>
          </w:p>
        </w:tc>
        <w:tc>
          <w:tcPr>
            <w:tcW w:w="11649" w:type="dxa"/>
            <w:gridSpan w:val="3"/>
          </w:tcPr>
          <w:p w14:paraId="1607027F" w14:textId="77777777" w:rsidR="001D582F" w:rsidRPr="00396952" w:rsidRDefault="001D582F" w:rsidP="001D582F">
            <w:pPr>
              <w:rPr>
                <w:szCs w:val="24"/>
              </w:rPr>
            </w:pPr>
            <w:r w:rsidRPr="00396952">
              <w:rPr>
                <w:szCs w:val="24"/>
              </w:rPr>
              <w:t>Padėti išsiaiškinti mokinio stiprybes ir silpnybes, galimybes ir tikslus, įvertinti karjerai svarbius mokinio veiksnius. Aptarti mokinio įsivertinimo testo rezultatus ir atsižvelgti į juos planuojant karjerą. Sudaryti sąlygas priimti racionalius karjeros sprendimus ir padėti mokiniui siekti karjeros plane išsikeltų tikslų, susieti plane išsikeltus tikslus su mokymusi ir karjera, padėti identifikuoti tolesnes karjeros ir mokymosi galimybes.</w:t>
            </w:r>
          </w:p>
        </w:tc>
      </w:tr>
      <w:tr w:rsidR="001D582F" w:rsidRPr="00396952" w14:paraId="2AE77B61" w14:textId="77777777" w:rsidTr="00A3022E">
        <w:trPr>
          <w:trHeight w:val="1115"/>
        </w:trPr>
        <w:tc>
          <w:tcPr>
            <w:tcW w:w="2913" w:type="dxa"/>
            <w:gridSpan w:val="2"/>
          </w:tcPr>
          <w:p w14:paraId="2308A6F5" w14:textId="77777777" w:rsidR="001D582F" w:rsidRPr="00396952" w:rsidRDefault="001D582F" w:rsidP="001D582F">
            <w:pPr>
              <w:rPr>
                <w:b/>
                <w:bCs/>
                <w:szCs w:val="24"/>
              </w:rPr>
            </w:pPr>
            <w:r w:rsidRPr="00396952">
              <w:rPr>
                <w:szCs w:val="24"/>
              </w:rPr>
              <w:t xml:space="preserve">Grupinės konsultacijos gyvai ir nuotoliniu būdu (refleksija po </w:t>
            </w:r>
            <w:proofErr w:type="spellStart"/>
            <w:r w:rsidRPr="00396952">
              <w:rPr>
                <w:szCs w:val="24"/>
              </w:rPr>
              <w:t>veiklinimo</w:t>
            </w:r>
            <w:proofErr w:type="spellEnd"/>
            <w:r w:rsidRPr="00396952">
              <w:rPr>
                <w:szCs w:val="24"/>
              </w:rPr>
              <w:t xml:space="preserve"> vizitų, aptarimas)</w:t>
            </w:r>
          </w:p>
        </w:tc>
        <w:tc>
          <w:tcPr>
            <w:tcW w:w="11649" w:type="dxa"/>
            <w:gridSpan w:val="3"/>
          </w:tcPr>
          <w:p w14:paraId="12859D12" w14:textId="77777777" w:rsidR="001D582F" w:rsidRPr="00396952" w:rsidRDefault="001D582F" w:rsidP="001D582F">
            <w:pPr>
              <w:rPr>
                <w:szCs w:val="24"/>
              </w:rPr>
            </w:pPr>
            <w:r w:rsidRPr="00396952">
              <w:rPr>
                <w:szCs w:val="24"/>
              </w:rPr>
              <w:t xml:space="preserve">Refleksija po profesinio </w:t>
            </w:r>
            <w:proofErr w:type="spellStart"/>
            <w:r w:rsidRPr="00396952">
              <w:rPr>
                <w:szCs w:val="24"/>
              </w:rPr>
              <w:t>veiklinimo</w:t>
            </w:r>
            <w:proofErr w:type="spellEnd"/>
            <w:r w:rsidRPr="00396952">
              <w:rPr>
                <w:szCs w:val="24"/>
              </w:rPr>
              <w:t xml:space="preserve"> vizito. Grupėje aptarti klausimus, pastebėjimus, emocijas ir apibendrinti </w:t>
            </w:r>
            <w:proofErr w:type="spellStart"/>
            <w:r w:rsidRPr="00396952">
              <w:rPr>
                <w:szCs w:val="24"/>
              </w:rPr>
              <w:t>veiklinimo</w:t>
            </w:r>
            <w:proofErr w:type="spellEnd"/>
            <w:r w:rsidRPr="00396952">
              <w:rPr>
                <w:szCs w:val="24"/>
              </w:rPr>
              <w:t xml:space="preserve"> vizito metu gautą informaciją bei susieti ją su karjeros galimybėmis. Skatinti mokinius domėtis darbo pasauliu, savo karjera; aptarti rūpimus klausimus apie karjerą grupėje.</w:t>
            </w:r>
          </w:p>
        </w:tc>
      </w:tr>
      <w:tr w:rsidR="001D582F" w:rsidRPr="00396952" w14:paraId="4D1B5CD9" w14:textId="77777777" w:rsidTr="004C3DCE">
        <w:trPr>
          <w:trHeight w:val="703"/>
        </w:trPr>
        <w:tc>
          <w:tcPr>
            <w:tcW w:w="14562" w:type="dxa"/>
            <w:gridSpan w:val="5"/>
            <w:tcBorders>
              <w:left w:val="nil"/>
              <w:bottom w:val="single" w:sz="4" w:space="0" w:color="auto"/>
              <w:right w:val="nil"/>
            </w:tcBorders>
          </w:tcPr>
          <w:p w14:paraId="0D7508CA" w14:textId="77777777" w:rsidR="001D582F" w:rsidRPr="00396952" w:rsidRDefault="001D582F" w:rsidP="001D582F">
            <w:pPr>
              <w:rPr>
                <w:szCs w:val="24"/>
              </w:rPr>
            </w:pPr>
          </w:p>
          <w:p w14:paraId="5DDEEAF9" w14:textId="77777777" w:rsidR="001D582F" w:rsidRPr="00396952" w:rsidRDefault="001D582F" w:rsidP="001D582F">
            <w:pPr>
              <w:jc w:val="center"/>
              <w:rPr>
                <w:b/>
                <w:szCs w:val="24"/>
              </w:rPr>
            </w:pPr>
            <w:r w:rsidRPr="00396952">
              <w:rPr>
                <w:b/>
                <w:szCs w:val="24"/>
              </w:rPr>
              <w:t>PROFESINIS VEIKLINIMAS</w:t>
            </w:r>
          </w:p>
          <w:p w14:paraId="4BE93822" w14:textId="77777777" w:rsidR="001D582F" w:rsidRPr="00396952" w:rsidRDefault="001D582F" w:rsidP="001D582F">
            <w:pPr>
              <w:jc w:val="center"/>
              <w:rPr>
                <w:szCs w:val="24"/>
              </w:rPr>
            </w:pPr>
          </w:p>
        </w:tc>
      </w:tr>
      <w:tr w:rsidR="001D582F" w:rsidRPr="00396952" w14:paraId="77871294" w14:textId="77777777" w:rsidTr="00A3022E">
        <w:trPr>
          <w:trHeight w:val="1100"/>
        </w:trPr>
        <w:tc>
          <w:tcPr>
            <w:tcW w:w="2913" w:type="dxa"/>
            <w:gridSpan w:val="2"/>
          </w:tcPr>
          <w:p w14:paraId="2DC5CB46" w14:textId="77777777" w:rsidR="001D582F" w:rsidRPr="00396952" w:rsidRDefault="001D582F" w:rsidP="001D582F">
            <w:pPr>
              <w:rPr>
                <w:b/>
                <w:bCs/>
                <w:szCs w:val="24"/>
              </w:rPr>
            </w:pPr>
            <w:r w:rsidRPr="00396952">
              <w:rPr>
                <w:szCs w:val="24"/>
              </w:rPr>
              <w:t>Susitikimai su įvairių profesijų atstovais, pažintys su profesijomis, mokykloje arba ekskursijose</w:t>
            </w:r>
          </w:p>
        </w:tc>
        <w:tc>
          <w:tcPr>
            <w:tcW w:w="11649" w:type="dxa"/>
            <w:gridSpan w:val="3"/>
          </w:tcPr>
          <w:p w14:paraId="1813F920" w14:textId="77777777" w:rsidR="001D582F" w:rsidRPr="00396952" w:rsidRDefault="001D582F" w:rsidP="001D582F">
            <w:pPr>
              <w:rPr>
                <w:szCs w:val="24"/>
              </w:rPr>
            </w:pPr>
            <w:r w:rsidRPr="00396952">
              <w:rPr>
                <w:szCs w:val="24"/>
              </w:rPr>
              <w:t xml:space="preserve">Vizitai, ekskursijos, skirtos pažinčiai su įvairiomis profesijomis.  </w:t>
            </w:r>
          </w:p>
          <w:p w14:paraId="5148F90C" w14:textId="77777777" w:rsidR="001D582F" w:rsidRPr="00396952" w:rsidRDefault="001D582F" w:rsidP="001D582F">
            <w:pPr>
              <w:rPr>
                <w:szCs w:val="24"/>
              </w:rPr>
            </w:pPr>
          </w:p>
        </w:tc>
      </w:tr>
      <w:tr w:rsidR="001D582F" w:rsidRPr="00396952" w14:paraId="2A6FD92F" w14:textId="77777777" w:rsidTr="00A3022E">
        <w:trPr>
          <w:trHeight w:val="829"/>
        </w:trPr>
        <w:tc>
          <w:tcPr>
            <w:tcW w:w="2913" w:type="dxa"/>
            <w:gridSpan w:val="2"/>
          </w:tcPr>
          <w:p w14:paraId="13E0B413" w14:textId="77777777" w:rsidR="001D582F" w:rsidRPr="00396952" w:rsidRDefault="001D582F" w:rsidP="001D582F">
            <w:pPr>
              <w:rPr>
                <w:b/>
                <w:bCs/>
                <w:szCs w:val="24"/>
              </w:rPr>
            </w:pPr>
            <w:r w:rsidRPr="00396952">
              <w:rPr>
                <w:szCs w:val="24"/>
              </w:rPr>
              <w:t xml:space="preserve">Profesinio </w:t>
            </w:r>
            <w:proofErr w:type="spellStart"/>
            <w:r w:rsidRPr="00396952">
              <w:rPr>
                <w:szCs w:val="24"/>
              </w:rPr>
              <w:t>veiklinimo</w:t>
            </w:r>
            <w:proofErr w:type="spellEnd"/>
            <w:r w:rsidRPr="00396952">
              <w:rPr>
                <w:szCs w:val="24"/>
              </w:rPr>
              <w:t xml:space="preserve"> pažintiniai /informaciniai vizitai</w:t>
            </w:r>
          </w:p>
        </w:tc>
        <w:tc>
          <w:tcPr>
            <w:tcW w:w="11649" w:type="dxa"/>
            <w:gridSpan w:val="3"/>
          </w:tcPr>
          <w:p w14:paraId="01CCC45C" w14:textId="77777777" w:rsidR="001D582F" w:rsidRPr="00396952" w:rsidRDefault="001D582F" w:rsidP="001D582F">
            <w:pPr>
              <w:rPr>
                <w:szCs w:val="24"/>
              </w:rPr>
            </w:pPr>
            <w:r w:rsidRPr="00396952">
              <w:rPr>
                <w:szCs w:val="24"/>
              </w:rPr>
              <w:t>Susipažinti su ne mažiau kaip trimis profesijomis ir bent vienu sektoriumi.</w:t>
            </w:r>
          </w:p>
          <w:p w14:paraId="4D78B2CA" w14:textId="6F1989E1" w:rsidR="001D582F" w:rsidRPr="00396952" w:rsidRDefault="001D582F" w:rsidP="001D582F">
            <w:pPr>
              <w:rPr>
                <w:szCs w:val="24"/>
              </w:rPr>
            </w:pPr>
            <w:r w:rsidRPr="00396952">
              <w:rPr>
                <w:szCs w:val="24"/>
              </w:rPr>
              <w:t>Išmokti atskirti skirtingas darbo formas ir organizacijų tipus (pvz., NVO, įmonė, verslas, laisvai samdomas darbuotojas ir kt.</w:t>
            </w:r>
          </w:p>
        </w:tc>
      </w:tr>
      <w:tr w:rsidR="001D582F" w:rsidRPr="00396952" w14:paraId="5F00B6D4" w14:textId="77777777" w:rsidTr="004C3DCE">
        <w:trPr>
          <w:trHeight w:val="703"/>
        </w:trPr>
        <w:tc>
          <w:tcPr>
            <w:tcW w:w="14562" w:type="dxa"/>
            <w:gridSpan w:val="5"/>
            <w:tcBorders>
              <w:top w:val="nil"/>
              <w:left w:val="nil"/>
              <w:bottom w:val="single" w:sz="4" w:space="0" w:color="auto"/>
              <w:right w:val="nil"/>
            </w:tcBorders>
          </w:tcPr>
          <w:p w14:paraId="1FEBA5D6" w14:textId="77777777" w:rsidR="001D582F" w:rsidRPr="00396952" w:rsidRDefault="001D582F" w:rsidP="001D582F">
            <w:pPr>
              <w:rPr>
                <w:szCs w:val="24"/>
              </w:rPr>
            </w:pPr>
          </w:p>
          <w:p w14:paraId="2E45BA57" w14:textId="77777777" w:rsidR="001D582F" w:rsidRPr="00396952" w:rsidRDefault="001D582F" w:rsidP="001D582F">
            <w:pPr>
              <w:jc w:val="center"/>
              <w:rPr>
                <w:b/>
                <w:szCs w:val="24"/>
              </w:rPr>
            </w:pPr>
            <w:r w:rsidRPr="00396952">
              <w:rPr>
                <w:b/>
                <w:szCs w:val="24"/>
              </w:rPr>
              <w:t>INFORMAVIMAS</w:t>
            </w:r>
          </w:p>
          <w:p w14:paraId="440A6CE7" w14:textId="77777777" w:rsidR="001D582F" w:rsidRPr="00396952" w:rsidRDefault="001D582F" w:rsidP="001D582F">
            <w:pPr>
              <w:rPr>
                <w:szCs w:val="24"/>
              </w:rPr>
            </w:pPr>
          </w:p>
        </w:tc>
      </w:tr>
      <w:tr w:rsidR="001D582F" w:rsidRPr="00396952" w14:paraId="113C9C37" w14:textId="77777777" w:rsidTr="00A3022E">
        <w:trPr>
          <w:trHeight w:val="1100"/>
        </w:trPr>
        <w:tc>
          <w:tcPr>
            <w:tcW w:w="2913" w:type="dxa"/>
            <w:gridSpan w:val="2"/>
          </w:tcPr>
          <w:p w14:paraId="3972C5D9" w14:textId="77777777" w:rsidR="001D582F" w:rsidRPr="00396952" w:rsidRDefault="001D582F" w:rsidP="001D582F">
            <w:pPr>
              <w:rPr>
                <w:b/>
                <w:bCs/>
                <w:szCs w:val="24"/>
              </w:rPr>
            </w:pPr>
            <w:r w:rsidRPr="00396952">
              <w:rPr>
                <w:szCs w:val="24"/>
              </w:rPr>
              <w:t>Informaciniai vizitai į klases (teikiama karjeros plėtojimui aktuali informacija, galimybės, etapai ir kt.)</w:t>
            </w:r>
          </w:p>
        </w:tc>
        <w:tc>
          <w:tcPr>
            <w:tcW w:w="11649" w:type="dxa"/>
            <w:gridSpan w:val="3"/>
          </w:tcPr>
          <w:p w14:paraId="05BF26B5" w14:textId="77777777" w:rsidR="001D582F" w:rsidRPr="00396952" w:rsidRDefault="001D582F" w:rsidP="001D582F">
            <w:pPr>
              <w:rPr>
                <w:szCs w:val="24"/>
              </w:rPr>
            </w:pPr>
            <w:r w:rsidRPr="00396952">
              <w:rPr>
                <w:szCs w:val="24"/>
              </w:rPr>
              <w:t>Klasėse teikiama bendra informacija apie aktualius mokymosi ir karjeros pasiūlymus, svarbius etapus, sąlygas ir galimybes, kt.</w:t>
            </w:r>
          </w:p>
        </w:tc>
      </w:tr>
      <w:tr w:rsidR="001D582F" w:rsidRPr="00396952" w14:paraId="05A30751" w14:textId="77777777" w:rsidTr="00A3022E">
        <w:trPr>
          <w:trHeight w:val="542"/>
        </w:trPr>
        <w:tc>
          <w:tcPr>
            <w:tcW w:w="2913" w:type="dxa"/>
            <w:gridSpan w:val="2"/>
          </w:tcPr>
          <w:p w14:paraId="5D41A5C3" w14:textId="77777777" w:rsidR="001D582F" w:rsidRPr="00396952" w:rsidRDefault="001D582F" w:rsidP="001D582F">
            <w:pPr>
              <w:rPr>
                <w:b/>
                <w:bCs/>
                <w:szCs w:val="24"/>
              </w:rPr>
            </w:pPr>
            <w:r w:rsidRPr="00396952">
              <w:rPr>
                <w:szCs w:val="24"/>
              </w:rPr>
              <w:t>Informaciniai renginiai karjeros tema</w:t>
            </w:r>
          </w:p>
        </w:tc>
        <w:tc>
          <w:tcPr>
            <w:tcW w:w="11649" w:type="dxa"/>
            <w:gridSpan w:val="3"/>
          </w:tcPr>
          <w:p w14:paraId="3A8118D9" w14:textId="77777777" w:rsidR="001D582F" w:rsidRPr="00396952" w:rsidRDefault="001D582F" w:rsidP="001D582F">
            <w:pPr>
              <w:rPr>
                <w:szCs w:val="24"/>
              </w:rPr>
            </w:pPr>
            <w:r w:rsidRPr="00396952">
              <w:rPr>
                <w:szCs w:val="24"/>
              </w:rPr>
              <w:t>Karjeros dienos; specialybes pristatantys renginiai; kviestinių lektorių paskaitos, seminarai, dirbtuvės ir kt.</w:t>
            </w:r>
          </w:p>
        </w:tc>
      </w:tr>
      <w:tr w:rsidR="001D582F" w:rsidRPr="00396952" w14:paraId="228F8A56" w14:textId="77777777" w:rsidTr="004C3DCE">
        <w:trPr>
          <w:trHeight w:val="286"/>
        </w:trPr>
        <w:tc>
          <w:tcPr>
            <w:tcW w:w="14562" w:type="dxa"/>
            <w:gridSpan w:val="5"/>
            <w:tcBorders>
              <w:left w:val="nil"/>
              <w:bottom w:val="nil"/>
              <w:right w:val="nil"/>
            </w:tcBorders>
          </w:tcPr>
          <w:p w14:paraId="5A5C50AB" w14:textId="77777777" w:rsidR="001D582F" w:rsidRPr="00396952" w:rsidRDefault="001D582F" w:rsidP="001D582F">
            <w:pPr>
              <w:rPr>
                <w:szCs w:val="24"/>
              </w:rPr>
            </w:pPr>
          </w:p>
        </w:tc>
      </w:tr>
      <w:tr w:rsidR="001D582F" w:rsidRPr="00396952" w14:paraId="554C8E7A" w14:textId="77777777" w:rsidTr="004C3DCE">
        <w:trPr>
          <w:trHeight w:val="462"/>
        </w:trPr>
        <w:tc>
          <w:tcPr>
            <w:tcW w:w="14562" w:type="dxa"/>
            <w:gridSpan w:val="5"/>
            <w:tcBorders>
              <w:top w:val="nil"/>
              <w:left w:val="nil"/>
              <w:bottom w:val="single" w:sz="4" w:space="0" w:color="auto"/>
              <w:right w:val="nil"/>
            </w:tcBorders>
          </w:tcPr>
          <w:p w14:paraId="77BAD364" w14:textId="77777777" w:rsidR="001D582F" w:rsidRPr="00396952" w:rsidRDefault="001D582F" w:rsidP="001D582F">
            <w:pPr>
              <w:jc w:val="center"/>
              <w:rPr>
                <w:szCs w:val="24"/>
              </w:rPr>
            </w:pPr>
            <w:r w:rsidRPr="00396952">
              <w:rPr>
                <w:b/>
                <w:bCs/>
                <w:szCs w:val="24"/>
              </w:rPr>
              <w:t>PAPILDOMŲ VEIKLŲ ORGANIZAVIMAS</w:t>
            </w:r>
          </w:p>
        </w:tc>
      </w:tr>
      <w:tr w:rsidR="001D582F" w:rsidRPr="00396952" w14:paraId="3D6662B9" w14:textId="77777777" w:rsidTr="00A3022E">
        <w:trPr>
          <w:trHeight w:val="1100"/>
        </w:trPr>
        <w:tc>
          <w:tcPr>
            <w:tcW w:w="2913" w:type="dxa"/>
            <w:gridSpan w:val="2"/>
          </w:tcPr>
          <w:p w14:paraId="7502AE91" w14:textId="77777777" w:rsidR="001D582F" w:rsidRPr="00396952" w:rsidRDefault="001D582F" w:rsidP="001D582F">
            <w:pPr>
              <w:rPr>
                <w:b/>
                <w:bCs/>
                <w:szCs w:val="24"/>
              </w:rPr>
            </w:pPr>
            <w:r w:rsidRPr="00396952">
              <w:rPr>
                <w:szCs w:val="24"/>
              </w:rPr>
              <w:t>Darbas porose / grupėse, situacijų modeliavimas (pavyzdžiui, darbo pokalbio imitacijos)</w:t>
            </w:r>
          </w:p>
        </w:tc>
        <w:tc>
          <w:tcPr>
            <w:tcW w:w="11649" w:type="dxa"/>
            <w:gridSpan w:val="3"/>
          </w:tcPr>
          <w:p w14:paraId="4EC38231" w14:textId="77777777" w:rsidR="001D582F" w:rsidRPr="00396952" w:rsidRDefault="001D582F" w:rsidP="001D582F">
            <w:pPr>
              <w:rPr>
                <w:szCs w:val="24"/>
              </w:rPr>
            </w:pPr>
            <w:r w:rsidRPr="00396952">
              <w:rPr>
                <w:szCs w:val="24"/>
              </w:rPr>
              <w:t>Išmokti save dalykiškai pristatyti (pokalbyje dėl darbo, arba kitoje aplinkoje).</w:t>
            </w:r>
          </w:p>
        </w:tc>
      </w:tr>
      <w:tr w:rsidR="001D582F" w:rsidRPr="00396952" w14:paraId="47D778E1" w14:textId="77777777" w:rsidTr="00A3022E">
        <w:trPr>
          <w:trHeight w:val="1115"/>
        </w:trPr>
        <w:tc>
          <w:tcPr>
            <w:tcW w:w="2913" w:type="dxa"/>
            <w:gridSpan w:val="2"/>
          </w:tcPr>
          <w:p w14:paraId="1BE633A4" w14:textId="77777777" w:rsidR="001D582F" w:rsidRPr="00396952" w:rsidRDefault="001D582F" w:rsidP="001D582F">
            <w:pPr>
              <w:rPr>
                <w:bCs/>
                <w:color w:val="000000"/>
                <w:szCs w:val="24"/>
              </w:rPr>
            </w:pPr>
            <w:r w:rsidRPr="00396952">
              <w:rPr>
                <w:bCs/>
                <w:color w:val="000000"/>
                <w:szCs w:val="24"/>
              </w:rPr>
              <w:t>Teminių filmų, knygų pristatymas ir aptarimas;</w:t>
            </w:r>
          </w:p>
          <w:p w14:paraId="6957EBA6" w14:textId="77777777" w:rsidR="001D582F" w:rsidRPr="00396952" w:rsidRDefault="001D582F" w:rsidP="001D582F">
            <w:pPr>
              <w:rPr>
                <w:b/>
                <w:bCs/>
                <w:szCs w:val="24"/>
              </w:rPr>
            </w:pPr>
            <w:r w:rsidRPr="00396952">
              <w:rPr>
                <w:bCs/>
                <w:color w:val="000000"/>
                <w:szCs w:val="24"/>
              </w:rPr>
              <w:t>asmenybių gyvenimo istorijų nagrinėjimas</w:t>
            </w:r>
          </w:p>
        </w:tc>
        <w:tc>
          <w:tcPr>
            <w:tcW w:w="11649" w:type="dxa"/>
            <w:gridSpan w:val="3"/>
          </w:tcPr>
          <w:p w14:paraId="07FD0EAF" w14:textId="77777777" w:rsidR="001D582F" w:rsidRPr="00396952" w:rsidRDefault="001D582F" w:rsidP="001D582F">
            <w:pPr>
              <w:rPr>
                <w:color w:val="000000"/>
                <w:szCs w:val="24"/>
              </w:rPr>
            </w:pPr>
            <w:r w:rsidRPr="00396952">
              <w:rPr>
                <w:color w:val="000000"/>
                <w:szCs w:val="24"/>
              </w:rPr>
              <w:t>Bent vienos knygos, filmo, susijusių su karjeros kompetencijomis, pristatymas ir aptarimas.</w:t>
            </w:r>
          </w:p>
          <w:p w14:paraId="1228F1F8" w14:textId="77777777" w:rsidR="001D582F" w:rsidRPr="00396952" w:rsidRDefault="001D582F" w:rsidP="001D582F">
            <w:pPr>
              <w:rPr>
                <w:szCs w:val="24"/>
              </w:rPr>
            </w:pPr>
          </w:p>
        </w:tc>
      </w:tr>
      <w:tr w:rsidR="001D582F" w:rsidRPr="00396952" w14:paraId="1797A12C" w14:textId="77777777" w:rsidTr="00A3022E">
        <w:trPr>
          <w:trHeight w:val="829"/>
        </w:trPr>
        <w:tc>
          <w:tcPr>
            <w:tcW w:w="2913" w:type="dxa"/>
            <w:gridSpan w:val="2"/>
          </w:tcPr>
          <w:p w14:paraId="30453C03" w14:textId="77777777" w:rsidR="001D582F" w:rsidRPr="00396952" w:rsidRDefault="001D582F" w:rsidP="001D582F">
            <w:pPr>
              <w:rPr>
                <w:b/>
                <w:bCs/>
                <w:szCs w:val="24"/>
              </w:rPr>
            </w:pPr>
            <w:r w:rsidRPr="00396952">
              <w:rPr>
                <w:bCs/>
                <w:color w:val="000000"/>
                <w:szCs w:val="24"/>
              </w:rPr>
              <w:t xml:space="preserve">Intensyvus profesinis </w:t>
            </w:r>
            <w:proofErr w:type="spellStart"/>
            <w:r w:rsidRPr="00396952">
              <w:rPr>
                <w:bCs/>
                <w:color w:val="000000"/>
                <w:szCs w:val="24"/>
              </w:rPr>
              <w:t>veiklinimas</w:t>
            </w:r>
            <w:proofErr w:type="spellEnd"/>
            <w:r w:rsidRPr="00396952">
              <w:rPr>
                <w:bCs/>
                <w:color w:val="000000"/>
                <w:szCs w:val="24"/>
              </w:rPr>
              <w:t xml:space="preserve"> (praktika, darbas pagal sutartį, savanorystė)</w:t>
            </w:r>
          </w:p>
        </w:tc>
        <w:tc>
          <w:tcPr>
            <w:tcW w:w="11649" w:type="dxa"/>
            <w:gridSpan w:val="3"/>
          </w:tcPr>
          <w:p w14:paraId="3053BD73" w14:textId="77777777" w:rsidR="001D582F" w:rsidRPr="00396952" w:rsidRDefault="001D582F" w:rsidP="001D582F">
            <w:pPr>
              <w:rPr>
                <w:szCs w:val="24"/>
              </w:rPr>
            </w:pPr>
            <w:r w:rsidRPr="00396952">
              <w:rPr>
                <w:color w:val="000000"/>
                <w:szCs w:val="24"/>
              </w:rPr>
              <w:t>Galimybė įdarbinti vasarai, profesijos pasimatavimui, savanoriškai veiklai.</w:t>
            </w:r>
          </w:p>
        </w:tc>
      </w:tr>
      <w:tr w:rsidR="001D582F" w:rsidRPr="00396952" w14:paraId="36BDDFAD" w14:textId="77777777" w:rsidTr="00A3022E">
        <w:trPr>
          <w:trHeight w:val="542"/>
        </w:trPr>
        <w:tc>
          <w:tcPr>
            <w:tcW w:w="2913" w:type="dxa"/>
            <w:gridSpan w:val="2"/>
          </w:tcPr>
          <w:p w14:paraId="2F0ED7E6" w14:textId="77777777" w:rsidR="001D582F" w:rsidRPr="00396952" w:rsidRDefault="001D582F" w:rsidP="001D582F">
            <w:pPr>
              <w:rPr>
                <w:b/>
                <w:bCs/>
                <w:szCs w:val="24"/>
              </w:rPr>
            </w:pPr>
            <w:r w:rsidRPr="00396952">
              <w:rPr>
                <w:szCs w:val="24"/>
              </w:rPr>
              <w:lastRenderedPageBreak/>
              <w:t>Mainų programos ir kt. projektinė veikla</w:t>
            </w:r>
          </w:p>
        </w:tc>
        <w:tc>
          <w:tcPr>
            <w:tcW w:w="11649" w:type="dxa"/>
            <w:gridSpan w:val="3"/>
          </w:tcPr>
          <w:p w14:paraId="677D4DE5" w14:textId="77777777" w:rsidR="001D582F" w:rsidRPr="00396952" w:rsidRDefault="001D582F" w:rsidP="001D582F">
            <w:pPr>
              <w:rPr>
                <w:szCs w:val="24"/>
              </w:rPr>
            </w:pPr>
            <w:r w:rsidRPr="00396952">
              <w:rPr>
                <w:szCs w:val="24"/>
              </w:rPr>
              <w:t>Galimybė tobulinti profesines ir karjeros kompetencijas dalyvaujant mainų programose ir projektinėje veikloje.</w:t>
            </w:r>
          </w:p>
          <w:p w14:paraId="4D224500" w14:textId="77777777" w:rsidR="001D582F" w:rsidRPr="00396952" w:rsidRDefault="001D582F" w:rsidP="001D582F">
            <w:pPr>
              <w:rPr>
                <w:szCs w:val="24"/>
              </w:rPr>
            </w:pPr>
          </w:p>
        </w:tc>
      </w:tr>
      <w:tr w:rsidR="001D582F" w:rsidRPr="00396952" w14:paraId="7F251B95" w14:textId="77777777" w:rsidTr="00A3022E">
        <w:trPr>
          <w:trHeight w:val="542"/>
        </w:trPr>
        <w:tc>
          <w:tcPr>
            <w:tcW w:w="2913" w:type="dxa"/>
            <w:gridSpan w:val="2"/>
          </w:tcPr>
          <w:p w14:paraId="2D3ABF0C" w14:textId="77777777" w:rsidR="001D582F" w:rsidRPr="00396952" w:rsidRDefault="001D582F" w:rsidP="001D582F">
            <w:pPr>
              <w:rPr>
                <w:b/>
                <w:bCs/>
                <w:szCs w:val="24"/>
              </w:rPr>
            </w:pPr>
            <w:r w:rsidRPr="00396952">
              <w:rPr>
                <w:bCs/>
                <w:color w:val="000000"/>
                <w:szCs w:val="24"/>
              </w:rPr>
              <w:t>Verslumą ugdantys užsiėmimai</w:t>
            </w:r>
          </w:p>
        </w:tc>
        <w:tc>
          <w:tcPr>
            <w:tcW w:w="11649" w:type="dxa"/>
            <w:gridSpan w:val="3"/>
          </w:tcPr>
          <w:p w14:paraId="41C008F9" w14:textId="77777777" w:rsidR="001D582F" w:rsidRPr="00396952" w:rsidRDefault="001D582F" w:rsidP="001D582F">
            <w:pPr>
              <w:rPr>
                <w:szCs w:val="24"/>
              </w:rPr>
            </w:pPr>
            <w:r w:rsidRPr="00396952">
              <w:rPr>
                <w:color w:val="000000"/>
                <w:szCs w:val="24"/>
              </w:rPr>
              <w:t xml:space="preserve">Didinti </w:t>
            </w:r>
            <w:r w:rsidRPr="00396952">
              <w:rPr>
                <w:szCs w:val="24"/>
              </w:rPr>
              <w:t>mokinių verslumo galimybes ir lavinti su verslumu susijusius įgūdžius per neformaliojo švietimo ir ugdymo karjerai veiklas.</w:t>
            </w:r>
          </w:p>
        </w:tc>
      </w:tr>
      <w:tr w:rsidR="001D582F" w:rsidRPr="00396952" w14:paraId="05D28FF9" w14:textId="77777777" w:rsidTr="00A3022E">
        <w:trPr>
          <w:trHeight w:val="286"/>
        </w:trPr>
        <w:tc>
          <w:tcPr>
            <w:tcW w:w="2913" w:type="dxa"/>
            <w:gridSpan w:val="2"/>
          </w:tcPr>
          <w:p w14:paraId="4DA02F3F" w14:textId="77777777" w:rsidR="001D582F" w:rsidRPr="00396952" w:rsidRDefault="001D582F" w:rsidP="001D582F">
            <w:pPr>
              <w:rPr>
                <w:b/>
                <w:bCs/>
                <w:szCs w:val="24"/>
              </w:rPr>
            </w:pPr>
            <w:r w:rsidRPr="00396952">
              <w:rPr>
                <w:bCs/>
                <w:color w:val="000000"/>
                <w:szCs w:val="24"/>
              </w:rPr>
              <w:t>Teminės stovyklos</w:t>
            </w:r>
          </w:p>
        </w:tc>
        <w:tc>
          <w:tcPr>
            <w:tcW w:w="11649" w:type="dxa"/>
            <w:gridSpan w:val="3"/>
          </w:tcPr>
          <w:p w14:paraId="15415124" w14:textId="1F8E6270" w:rsidR="001D582F" w:rsidRPr="00396952" w:rsidRDefault="001D582F" w:rsidP="001D582F">
            <w:pPr>
              <w:rPr>
                <w:szCs w:val="24"/>
              </w:rPr>
            </w:pPr>
            <w:r w:rsidRPr="00396952">
              <w:rPr>
                <w:color w:val="000000"/>
                <w:szCs w:val="24"/>
              </w:rPr>
              <w:t>Dienos</w:t>
            </w:r>
            <w:r w:rsidR="00A3022E">
              <w:rPr>
                <w:color w:val="000000"/>
                <w:szCs w:val="24"/>
              </w:rPr>
              <w:t xml:space="preserve"> </w:t>
            </w:r>
            <w:r w:rsidRPr="00396952">
              <w:rPr>
                <w:color w:val="000000"/>
                <w:szCs w:val="24"/>
              </w:rPr>
              <w:t>susijusios su karjeros temomis.</w:t>
            </w:r>
          </w:p>
        </w:tc>
      </w:tr>
      <w:tr w:rsidR="001D582F" w:rsidRPr="00396952" w14:paraId="770469EA" w14:textId="77777777" w:rsidTr="00A3022E">
        <w:trPr>
          <w:trHeight w:val="542"/>
        </w:trPr>
        <w:tc>
          <w:tcPr>
            <w:tcW w:w="2913" w:type="dxa"/>
            <w:gridSpan w:val="2"/>
          </w:tcPr>
          <w:p w14:paraId="79E9F847" w14:textId="77777777" w:rsidR="001D582F" w:rsidRPr="00396952" w:rsidRDefault="001D582F" w:rsidP="001D582F">
            <w:pPr>
              <w:rPr>
                <w:b/>
                <w:bCs/>
                <w:szCs w:val="24"/>
              </w:rPr>
            </w:pPr>
            <w:r w:rsidRPr="00396952">
              <w:rPr>
                <w:bCs/>
                <w:color w:val="000000"/>
                <w:szCs w:val="24"/>
              </w:rPr>
              <w:t>Kiti užsiėmimai integruojant interaktyvius įrankius, pagal karjeros specialisto pasirinkimą</w:t>
            </w:r>
          </w:p>
        </w:tc>
        <w:tc>
          <w:tcPr>
            <w:tcW w:w="11649" w:type="dxa"/>
            <w:gridSpan w:val="3"/>
          </w:tcPr>
          <w:p w14:paraId="1FE6BE2C" w14:textId="0ABAD24D" w:rsidR="001D582F" w:rsidRPr="00396952" w:rsidRDefault="00C8717A" w:rsidP="001D582F">
            <w:pPr>
              <w:rPr>
                <w:color w:val="000000"/>
                <w:szCs w:val="24"/>
              </w:rPr>
            </w:pPr>
            <w:hyperlink r:id="rId11" w:history="1">
              <w:r w:rsidR="00EA6B89" w:rsidRPr="00E129AF">
                <w:rPr>
                  <w:rStyle w:val="Hipersaitas"/>
                  <w:szCs w:val="24"/>
                </w:rPr>
                <w:t>www.mukis.lt</w:t>
              </w:r>
            </w:hyperlink>
            <w:r w:rsidR="00EA6B89">
              <w:rPr>
                <w:color w:val="000000"/>
                <w:szCs w:val="24"/>
              </w:rPr>
              <w:t xml:space="preserve"> </w:t>
            </w:r>
            <w:r w:rsidR="001D582F" w:rsidRPr="00396952">
              <w:rPr>
                <w:color w:val="000000"/>
                <w:szCs w:val="24"/>
              </w:rPr>
              <w:t xml:space="preserve"> ir kt.</w:t>
            </w:r>
          </w:p>
          <w:p w14:paraId="721A538E" w14:textId="77777777" w:rsidR="001D582F" w:rsidRPr="00396952" w:rsidRDefault="001D582F" w:rsidP="001D582F">
            <w:pPr>
              <w:rPr>
                <w:szCs w:val="24"/>
              </w:rPr>
            </w:pPr>
          </w:p>
        </w:tc>
      </w:tr>
      <w:tr w:rsidR="001D582F" w:rsidRPr="00396952" w14:paraId="46B29D0F" w14:textId="77777777" w:rsidTr="00A3022E">
        <w:trPr>
          <w:trHeight w:val="144"/>
        </w:trPr>
        <w:tc>
          <w:tcPr>
            <w:tcW w:w="2913" w:type="dxa"/>
            <w:gridSpan w:val="2"/>
          </w:tcPr>
          <w:p w14:paraId="7F60359B" w14:textId="77777777" w:rsidR="001D582F" w:rsidRPr="00396952" w:rsidRDefault="001D582F" w:rsidP="001D582F">
            <w:pPr>
              <w:rPr>
                <w:bCs/>
                <w:color w:val="000000"/>
                <w:szCs w:val="24"/>
              </w:rPr>
            </w:pPr>
            <w:r w:rsidRPr="00396952">
              <w:rPr>
                <w:bCs/>
                <w:color w:val="000000"/>
                <w:szCs w:val="24"/>
              </w:rPr>
              <w:t>Virtualus šešėliavimas</w:t>
            </w:r>
          </w:p>
          <w:p w14:paraId="28F58866" w14:textId="77777777" w:rsidR="001D582F" w:rsidRPr="00396952" w:rsidRDefault="001D582F" w:rsidP="001D582F">
            <w:pPr>
              <w:rPr>
                <w:b/>
                <w:bCs/>
                <w:szCs w:val="24"/>
              </w:rPr>
            </w:pPr>
          </w:p>
        </w:tc>
        <w:tc>
          <w:tcPr>
            <w:tcW w:w="11649" w:type="dxa"/>
            <w:gridSpan w:val="3"/>
          </w:tcPr>
          <w:p w14:paraId="01FC4A14" w14:textId="77777777" w:rsidR="001D582F" w:rsidRPr="00396952" w:rsidRDefault="001D582F" w:rsidP="001D582F">
            <w:pPr>
              <w:rPr>
                <w:szCs w:val="24"/>
              </w:rPr>
            </w:pPr>
            <w:r w:rsidRPr="00396952">
              <w:rPr>
                <w:color w:val="000000"/>
                <w:szCs w:val="24"/>
              </w:rPr>
              <w:t xml:space="preserve">Galimybė šešėliuoti nuotoliniu būdu pandemijos atvejais ir mokiniams su specialiaisiais poreikiais. </w:t>
            </w:r>
          </w:p>
        </w:tc>
      </w:tr>
      <w:tr w:rsidR="001D582F" w:rsidRPr="00396952" w14:paraId="25EA61C5" w14:textId="77777777" w:rsidTr="00A3022E">
        <w:trPr>
          <w:trHeight w:val="144"/>
        </w:trPr>
        <w:tc>
          <w:tcPr>
            <w:tcW w:w="2913" w:type="dxa"/>
            <w:gridSpan w:val="2"/>
          </w:tcPr>
          <w:p w14:paraId="4D402058" w14:textId="77777777" w:rsidR="001D582F" w:rsidRPr="00396952" w:rsidRDefault="001D582F" w:rsidP="001D582F">
            <w:pPr>
              <w:rPr>
                <w:b/>
                <w:bCs/>
                <w:szCs w:val="24"/>
              </w:rPr>
            </w:pPr>
            <w:proofErr w:type="spellStart"/>
            <w:r w:rsidRPr="00396952">
              <w:rPr>
                <w:bCs/>
                <w:color w:val="000000"/>
                <w:szCs w:val="24"/>
              </w:rPr>
              <w:t>Patyriminis</w:t>
            </w:r>
            <w:proofErr w:type="spellEnd"/>
            <w:r w:rsidRPr="00396952">
              <w:rPr>
                <w:bCs/>
                <w:color w:val="000000"/>
                <w:szCs w:val="24"/>
              </w:rPr>
              <w:t xml:space="preserve"> mokinių profe</w:t>
            </w:r>
            <w:r>
              <w:rPr>
                <w:bCs/>
                <w:color w:val="000000"/>
                <w:szCs w:val="24"/>
              </w:rPr>
              <w:t xml:space="preserve">sinis </w:t>
            </w:r>
            <w:proofErr w:type="spellStart"/>
            <w:r>
              <w:rPr>
                <w:bCs/>
                <w:color w:val="000000"/>
                <w:szCs w:val="24"/>
              </w:rPr>
              <w:t>veiklinimas</w:t>
            </w:r>
            <w:proofErr w:type="spellEnd"/>
            <w:r>
              <w:rPr>
                <w:bCs/>
                <w:color w:val="000000"/>
                <w:szCs w:val="24"/>
              </w:rPr>
              <w:t xml:space="preserve"> </w:t>
            </w:r>
          </w:p>
        </w:tc>
        <w:tc>
          <w:tcPr>
            <w:tcW w:w="11649" w:type="dxa"/>
            <w:gridSpan w:val="3"/>
          </w:tcPr>
          <w:p w14:paraId="16E68E36" w14:textId="77777777" w:rsidR="001D582F" w:rsidRPr="00396952" w:rsidRDefault="001D582F" w:rsidP="001D582F">
            <w:pPr>
              <w:rPr>
                <w:szCs w:val="24"/>
              </w:rPr>
            </w:pPr>
            <w:r w:rsidRPr="00396952">
              <w:rPr>
                <w:color w:val="000000"/>
                <w:szCs w:val="24"/>
              </w:rPr>
              <w:t>Galimybė stebėti pasirinktos profesijos darbo dieną arba pusdienį pasirinktoje įmonėje, organizacijoje.</w:t>
            </w:r>
          </w:p>
        </w:tc>
      </w:tr>
      <w:tr w:rsidR="001D582F" w:rsidRPr="00396952" w14:paraId="7412B2E4" w14:textId="77777777" w:rsidTr="00A3022E">
        <w:trPr>
          <w:trHeight w:val="829"/>
        </w:trPr>
        <w:tc>
          <w:tcPr>
            <w:tcW w:w="2913" w:type="dxa"/>
            <w:gridSpan w:val="2"/>
          </w:tcPr>
          <w:p w14:paraId="2BB5863A" w14:textId="77777777" w:rsidR="001D582F" w:rsidRPr="00396952" w:rsidRDefault="001D582F" w:rsidP="001D582F">
            <w:pPr>
              <w:rPr>
                <w:b/>
                <w:bCs/>
                <w:szCs w:val="24"/>
              </w:rPr>
            </w:pPr>
            <w:r w:rsidRPr="00396952">
              <w:rPr>
                <w:color w:val="000000"/>
                <w:szCs w:val="24"/>
              </w:rPr>
              <w:t>Mokyklos bendruomenės informavimas profesinio orientavimo temomis</w:t>
            </w:r>
          </w:p>
        </w:tc>
        <w:tc>
          <w:tcPr>
            <w:tcW w:w="11649" w:type="dxa"/>
            <w:gridSpan w:val="3"/>
          </w:tcPr>
          <w:p w14:paraId="6DEB39BB" w14:textId="77777777" w:rsidR="001D582F" w:rsidRPr="00396952" w:rsidRDefault="001D582F" w:rsidP="001D582F">
            <w:pPr>
              <w:jc w:val="both"/>
              <w:rPr>
                <w:szCs w:val="24"/>
              </w:rPr>
            </w:pPr>
            <w:r w:rsidRPr="00396952">
              <w:rPr>
                <w:color w:val="000000"/>
                <w:szCs w:val="24"/>
              </w:rPr>
              <w:t>Informacijos apie profesinį orientavimą sklaida: aktualios informacijos apie profesinį ugdymą siuntimas mokiniams ir mokyklos bendruomenei, naujienlaiškio kūrimas, aktualios informacijos teikimas ir pristatymas tėvų susirinkimuose, skelbimas Švietimo įstaigose puslapyje ir t. t.</w:t>
            </w:r>
          </w:p>
        </w:tc>
      </w:tr>
    </w:tbl>
    <w:p w14:paraId="0C65CDB1" w14:textId="77777777" w:rsidR="00B37E42" w:rsidRDefault="00B37E42">
      <w:pPr>
        <w:rPr>
          <w:szCs w:val="24"/>
        </w:rPr>
      </w:pPr>
    </w:p>
    <w:p w14:paraId="3890B254" w14:textId="77777777" w:rsidR="00F91B9F" w:rsidRDefault="00F91B9F">
      <w:pPr>
        <w:rPr>
          <w:szCs w:val="24"/>
        </w:rPr>
      </w:pPr>
    </w:p>
    <w:p w14:paraId="22160EBE" w14:textId="77777777" w:rsidR="00F91B9F" w:rsidRPr="00396952" w:rsidRDefault="00F91B9F">
      <w:pPr>
        <w:rPr>
          <w:szCs w:val="24"/>
        </w:rPr>
      </w:pPr>
    </w:p>
    <w:tbl>
      <w:tblPr>
        <w:tblStyle w:val="Lentelstinklelis"/>
        <w:tblW w:w="14562" w:type="dxa"/>
        <w:tblLayout w:type="fixed"/>
        <w:tblLook w:val="04A0" w:firstRow="1" w:lastRow="0" w:firstColumn="1" w:lastColumn="0" w:noHBand="0" w:noVBand="1"/>
      </w:tblPr>
      <w:tblGrid>
        <w:gridCol w:w="823"/>
        <w:gridCol w:w="2096"/>
        <w:gridCol w:w="3322"/>
        <w:gridCol w:w="1589"/>
        <w:gridCol w:w="1555"/>
        <w:gridCol w:w="1717"/>
        <w:gridCol w:w="3460"/>
      </w:tblGrid>
      <w:tr w:rsidR="003D1206" w:rsidRPr="00396952" w14:paraId="7291FCFD" w14:textId="77777777" w:rsidTr="00A35380">
        <w:trPr>
          <w:trHeight w:val="270"/>
        </w:trPr>
        <w:tc>
          <w:tcPr>
            <w:tcW w:w="823" w:type="dxa"/>
          </w:tcPr>
          <w:p w14:paraId="43405AC7" w14:textId="77777777" w:rsidR="003D1206" w:rsidRPr="00396952" w:rsidRDefault="003D1206" w:rsidP="003D1206">
            <w:pPr>
              <w:rPr>
                <w:rFonts w:ascii="Times New Roman" w:eastAsia="Times New Roman" w:hAnsi="Times New Roman" w:cs="Times New Roman"/>
                <w:sz w:val="24"/>
                <w:szCs w:val="24"/>
              </w:rPr>
            </w:pPr>
            <w:proofErr w:type="spellStart"/>
            <w:r w:rsidRPr="00396952">
              <w:rPr>
                <w:rFonts w:ascii="Times New Roman" w:eastAsia="Times New Roman" w:hAnsi="Times New Roman" w:cs="Times New Roman"/>
                <w:sz w:val="24"/>
                <w:szCs w:val="24"/>
              </w:rPr>
              <w:t>Eil</w:t>
            </w:r>
            <w:proofErr w:type="spellEnd"/>
            <w:r w:rsidRPr="00396952">
              <w:rPr>
                <w:rFonts w:ascii="Times New Roman" w:eastAsia="Times New Roman" w:hAnsi="Times New Roman" w:cs="Times New Roman"/>
                <w:sz w:val="24"/>
                <w:szCs w:val="24"/>
              </w:rPr>
              <w:t xml:space="preserve"> Nr. </w:t>
            </w:r>
          </w:p>
        </w:tc>
        <w:tc>
          <w:tcPr>
            <w:tcW w:w="2096" w:type="dxa"/>
          </w:tcPr>
          <w:p w14:paraId="16E75046" w14:textId="77777777" w:rsidR="003D1206" w:rsidRPr="00396952" w:rsidRDefault="003D1206"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Veiklų sritys</w:t>
            </w:r>
          </w:p>
        </w:tc>
        <w:tc>
          <w:tcPr>
            <w:tcW w:w="3322" w:type="dxa"/>
          </w:tcPr>
          <w:p w14:paraId="42FF47F3" w14:textId="77777777" w:rsidR="003D1206" w:rsidRPr="00396952" w:rsidRDefault="003D1206"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Veiklos/Priemonės</w:t>
            </w:r>
          </w:p>
        </w:tc>
        <w:tc>
          <w:tcPr>
            <w:tcW w:w="1589" w:type="dxa"/>
          </w:tcPr>
          <w:p w14:paraId="567809CC" w14:textId="77777777" w:rsidR="003D1206" w:rsidRPr="00396952" w:rsidRDefault="003D1206"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Dalyviai</w:t>
            </w:r>
          </w:p>
        </w:tc>
        <w:tc>
          <w:tcPr>
            <w:tcW w:w="1555" w:type="dxa"/>
          </w:tcPr>
          <w:p w14:paraId="561CACC0" w14:textId="77777777" w:rsidR="003D1206" w:rsidRPr="00396952" w:rsidRDefault="003D1206"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Datos</w:t>
            </w:r>
          </w:p>
        </w:tc>
        <w:tc>
          <w:tcPr>
            <w:tcW w:w="1717" w:type="dxa"/>
          </w:tcPr>
          <w:p w14:paraId="251C3332" w14:textId="77777777" w:rsidR="003D1206" w:rsidRPr="00396952" w:rsidRDefault="003D1206"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Partneriai</w:t>
            </w:r>
          </w:p>
        </w:tc>
        <w:tc>
          <w:tcPr>
            <w:tcW w:w="3460" w:type="dxa"/>
          </w:tcPr>
          <w:p w14:paraId="45E4B8CA" w14:textId="77777777" w:rsidR="003D1206" w:rsidRPr="00396952" w:rsidRDefault="003D1206"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Laukiamas rezultatas</w:t>
            </w:r>
          </w:p>
        </w:tc>
      </w:tr>
      <w:tr w:rsidR="003E3E22" w:rsidRPr="00396952" w14:paraId="07D37AEF" w14:textId="77777777" w:rsidTr="00A35380">
        <w:trPr>
          <w:trHeight w:val="1382"/>
        </w:trPr>
        <w:tc>
          <w:tcPr>
            <w:tcW w:w="823" w:type="dxa"/>
            <w:vMerge w:val="restart"/>
          </w:tcPr>
          <w:p w14:paraId="65A36D6B" w14:textId="77777777" w:rsidR="003E3E22" w:rsidRPr="00396952" w:rsidRDefault="003E3E22"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1.</w:t>
            </w:r>
          </w:p>
        </w:tc>
        <w:tc>
          <w:tcPr>
            <w:tcW w:w="2096" w:type="dxa"/>
            <w:vMerge w:val="restart"/>
          </w:tcPr>
          <w:p w14:paraId="49A99749" w14:textId="77777777" w:rsidR="003E3E22" w:rsidRPr="00396952" w:rsidRDefault="003E3E22"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Planavimas</w:t>
            </w:r>
          </w:p>
          <w:p w14:paraId="0A1D9733" w14:textId="77777777" w:rsidR="003E3E22" w:rsidRPr="00396952" w:rsidRDefault="003E3E22" w:rsidP="003D1206">
            <w:pPr>
              <w:rPr>
                <w:rFonts w:ascii="Times New Roman" w:eastAsia="Times New Roman" w:hAnsi="Times New Roman" w:cs="Times New Roman"/>
                <w:sz w:val="24"/>
                <w:szCs w:val="24"/>
              </w:rPr>
            </w:pPr>
          </w:p>
        </w:tc>
        <w:tc>
          <w:tcPr>
            <w:tcW w:w="3322" w:type="dxa"/>
          </w:tcPr>
          <w:p w14:paraId="2C3E448A" w14:textId="77777777" w:rsidR="003E3E22" w:rsidRPr="00396952" w:rsidRDefault="003E3E22" w:rsidP="003D1206">
            <w:pPr>
              <w:rPr>
                <w:rFonts w:ascii="Times New Roman" w:eastAsia="Times New Roman" w:hAnsi="Times New Roman" w:cs="Times New Roman"/>
                <w:bCs/>
                <w:sz w:val="24"/>
                <w:szCs w:val="24"/>
              </w:rPr>
            </w:pPr>
            <w:r w:rsidRPr="00396952">
              <w:rPr>
                <w:rFonts w:ascii="Times New Roman" w:hAnsi="Times New Roman" w:cs="Times New Roman"/>
                <w:bCs/>
                <w:sz w:val="24"/>
                <w:szCs w:val="24"/>
              </w:rPr>
              <w:t>Praėjusių mokslo metų veiklos analizavimas, tikslų ir uždavinių numatymas naujiems mokslo metams, veiklos plano sudarymas.</w:t>
            </w:r>
          </w:p>
        </w:tc>
        <w:tc>
          <w:tcPr>
            <w:tcW w:w="1589" w:type="dxa"/>
          </w:tcPr>
          <w:p w14:paraId="6BD820C5" w14:textId="699A9687" w:rsidR="003E3E22" w:rsidRPr="00396952" w:rsidRDefault="003E3E22"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Karjeros specialistas, klasių </w:t>
            </w:r>
            <w:r w:rsidR="00EA6B89">
              <w:rPr>
                <w:rFonts w:ascii="Times New Roman" w:eastAsia="Times New Roman" w:hAnsi="Times New Roman" w:cs="Times New Roman"/>
                <w:sz w:val="24"/>
                <w:szCs w:val="24"/>
              </w:rPr>
              <w:t>vadovai</w:t>
            </w:r>
          </w:p>
        </w:tc>
        <w:tc>
          <w:tcPr>
            <w:tcW w:w="1555" w:type="dxa"/>
          </w:tcPr>
          <w:p w14:paraId="5D6E2013" w14:textId="35B81250" w:rsidR="003E3E22" w:rsidRPr="00396952" w:rsidRDefault="0085567B"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Rugsėjis </w:t>
            </w:r>
          </w:p>
        </w:tc>
        <w:tc>
          <w:tcPr>
            <w:tcW w:w="1717" w:type="dxa"/>
          </w:tcPr>
          <w:p w14:paraId="64D15224" w14:textId="77777777" w:rsidR="003E3E22" w:rsidRPr="00396952" w:rsidRDefault="003E3E22"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Mokyklos administracija</w:t>
            </w:r>
          </w:p>
        </w:tc>
        <w:tc>
          <w:tcPr>
            <w:tcW w:w="3460" w:type="dxa"/>
          </w:tcPr>
          <w:p w14:paraId="4D4915BB" w14:textId="77777777" w:rsidR="003E3E22" w:rsidRPr="00396952" w:rsidRDefault="003E3E22" w:rsidP="003D1206">
            <w:pPr>
              <w:rPr>
                <w:rFonts w:ascii="Times New Roman" w:eastAsia="Times New Roman" w:hAnsi="Times New Roman" w:cs="Times New Roman"/>
                <w:sz w:val="24"/>
                <w:szCs w:val="24"/>
              </w:rPr>
            </w:pPr>
            <w:r w:rsidRPr="00396952">
              <w:rPr>
                <w:rFonts w:ascii="Times New Roman" w:hAnsi="Times New Roman" w:cs="Times New Roman"/>
                <w:sz w:val="24"/>
                <w:szCs w:val="24"/>
              </w:rPr>
              <w:t>Išanalizavus situaciją bus lengviau numatyti veiklos tikslus, uždavinius ir priemones jiems įgyvendinti.</w:t>
            </w:r>
          </w:p>
        </w:tc>
      </w:tr>
      <w:tr w:rsidR="00A3022E" w:rsidRPr="00396952" w14:paraId="2E7F7B75" w14:textId="77777777" w:rsidTr="00A35380">
        <w:trPr>
          <w:trHeight w:val="144"/>
        </w:trPr>
        <w:tc>
          <w:tcPr>
            <w:tcW w:w="823" w:type="dxa"/>
            <w:vMerge/>
          </w:tcPr>
          <w:p w14:paraId="571FC7B0" w14:textId="77777777" w:rsidR="00A3022E" w:rsidRPr="00396952" w:rsidRDefault="00A3022E" w:rsidP="003D1206">
            <w:pPr>
              <w:rPr>
                <w:rFonts w:ascii="Times New Roman" w:eastAsia="Times New Roman" w:hAnsi="Times New Roman" w:cs="Times New Roman"/>
                <w:sz w:val="24"/>
                <w:szCs w:val="24"/>
              </w:rPr>
            </w:pPr>
          </w:p>
        </w:tc>
        <w:tc>
          <w:tcPr>
            <w:tcW w:w="2096" w:type="dxa"/>
            <w:vMerge/>
          </w:tcPr>
          <w:p w14:paraId="793C92DC" w14:textId="77777777" w:rsidR="00A3022E" w:rsidRPr="00396952" w:rsidRDefault="00A3022E" w:rsidP="003D1206">
            <w:pPr>
              <w:rPr>
                <w:rFonts w:ascii="Times New Roman" w:eastAsia="Times New Roman" w:hAnsi="Times New Roman" w:cs="Times New Roman"/>
                <w:sz w:val="24"/>
                <w:szCs w:val="24"/>
              </w:rPr>
            </w:pPr>
          </w:p>
        </w:tc>
        <w:tc>
          <w:tcPr>
            <w:tcW w:w="3322" w:type="dxa"/>
          </w:tcPr>
          <w:p w14:paraId="23DAFFA7" w14:textId="01B3EF20" w:rsidR="00A3022E" w:rsidRPr="00396952" w:rsidRDefault="00A3022E" w:rsidP="003D1206">
            <w:pPr>
              <w:rPr>
                <w:rFonts w:ascii="Times New Roman" w:eastAsia="Times New Roman" w:hAnsi="Times New Roman" w:cs="Times New Roman"/>
                <w:bCs/>
                <w:sz w:val="24"/>
                <w:szCs w:val="24"/>
              </w:rPr>
            </w:pPr>
            <w:r w:rsidRPr="00396952">
              <w:rPr>
                <w:rFonts w:ascii="Times New Roman" w:eastAsia="Times New Roman" w:hAnsi="Times New Roman" w:cs="Times New Roman"/>
                <w:bCs/>
                <w:sz w:val="24"/>
                <w:szCs w:val="24"/>
              </w:rPr>
              <w:t>Informacijos apie karjeros paslaugas rengimas, sisteminimas.</w:t>
            </w:r>
          </w:p>
        </w:tc>
        <w:tc>
          <w:tcPr>
            <w:tcW w:w="1589" w:type="dxa"/>
          </w:tcPr>
          <w:p w14:paraId="238E7BB7" w14:textId="6EE953D2" w:rsidR="00A3022E" w:rsidRPr="00396952" w:rsidRDefault="00A3022E" w:rsidP="003D1206">
            <w:pPr>
              <w:rPr>
                <w:rFonts w:ascii="Times New Roman" w:eastAsia="Times New Roman" w:hAnsi="Times New Roman" w:cs="Times New Roman"/>
                <w:sz w:val="24"/>
                <w:szCs w:val="24"/>
                <w:shd w:val="clear" w:color="auto" w:fill="FFFF00"/>
              </w:rPr>
            </w:pPr>
            <w:r w:rsidRPr="00396952">
              <w:rPr>
                <w:rFonts w:ascii="Times New Roman" w:eastAsia="Times New Roman" w:hAnsi="Times New Roman" w:cs="Times New Roman"/>
                <w:sz w:val="24"/>
                <w:szCs w:val="24"/>
              </w:rPr>
              <w:t>Karjeros specialistas</w:t>
            </w:r>
          </w:p>
        </w:tc>
        <w:tc>
          <w:tcPr>
            <w:tcW w:w="1555" w:type="dxa"/>
          </w:tcPr>
          <w:p w14:paraId="2C2CF15A" w14:textId="08419E26"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Nuolat</w:t>
            </w:r>
          </w:p>
        </w:tc>
        <w:tc>
          <w:tcPr>
            <w:tcW w:w="1717" w:type="dxa"/>
          </w:tcPr>
          <w:p w14:paraId="5333C350" w14:textId="585CCFC6"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Mokyklos administracija</w:t>
            </w:r>
          </w:p>
        </w:tc>
        <w:tc>
          <w:tcPr>
            <w:tcW w:w="3460" w:type="dxa"/>
          </w:tcPr>
          <w:p w14:paraId="03D8C80E" w14:textId="7B9BD311"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Tikslingas ir kryptingas dokumentų analizavimas, atsižvelgiant į poreikius ir galimybes.</w:t>
            </w:r>
          </w:p>
        </w:tc>
      </w:tr>
      <w:tr w:rsidR="00A3022E" w:rsidRPr="00396952" w14:paraId="36656B4B" w14:textId="77777777" w:rsidTr="00A35380">
        <w:trPr>
          <w:trHeight w:val="144"/>
        </w:trPr>
        <w:tc>
          <w:tcPr>
            <w:tcW w:w="823" w:type="dxa"/>
            <w:vMerge/>
          </w:tcPr>
          <w:p w14:paraId="6BAFFE16" w14:textId="77777777" w:rsidR="00A3022E" w:rsidRPr="00396952" w:rsidRDefault="00A3022E" w:rsidP="003D1206">
            <w:pPr>
              <w:rPr>
                <w:rFonts w:ascii="Times New Roman" w:hAnsi="Times New Roman" w:cs="Times New Roman"/>
                <w:sz w:val="24"/>
                <w:szCs w:val="24"/>
              </w:rPr>
            </w:pPr>
          </w:p>
        </w:tc>
        <w:tc>
          <w:tcPr>
            <w:tcW w:w="2096" w:type="dxa"/>
            <w:vMerge/>
          </w:tcPr>
          <w:p w14:paraId="59B36FE0" w14:textId="77777777" w:rsidR="00A3022E" w:rsidRPr="00396952" w:rsidRDefault="00A3022E" w:rsidP="003D1206">
            <w:pPr>
              <w:rPr>
                <w:rFonts w:ascii="Times New Roman" w:hAnsi="Times New Roman" w:cs="Times New Roman"/>
                <w:sz w:val="24"/>
                <w:szCs w:val="24"/>
              </w:rPr>
            </w:pPr>
          </w:p>
        </w:tc>
        <w:tc>
          <w:tcPr>
            <w:tcW w:w="3322" w:type="dxa"/>
          </w:tcPr>
          <w:p w14:paraId="4108403F" w14:textId="77777777" w:rsidR="00A3022E" w:rsidRPr="00396952" w:rsidRDefault="00A3022E" w:rsidP="003D1206">
            <w:pPr>
              <w:rPr>
                <w:rFonts w:ascii="Times New Roman" w:eastAsia="Times New Roman" w:hAnsi="Times New Roman" w:cs="Times New Roman"/>
                <w:sz w:val="24"/>
                <w:szCs w:val="24"/>
              </w:rPr>
            </w:pPr>
            <w:r>
              <w:rPr>
                <w:rFonts w:ascii="Times New Roman" w:eastAsia="Times New Roman" w:hAnsi="Times New Roman" w:cs="Times New Roman"/>
                <w:bCs/>
                <w:sz w:val="24"/>
                <w:szCs w:val="24"/>
              </w:rPr>
              <w:t>I-IV</w:t>
            </w:r>
            <w:r w:rsidRPr="00396952">
              <w:rPr>
                <w:rFonts w:ascii="Times New Roman" w:eastAsia="Times New Roman" w:hAnsi="Times New Roman" w:cs="Times New Roman"/>
                <w:bCs/>
                <w:sz w:val="24"/>
                <w:szCs w:val="24"/>
              </w:rPr>
              <w:t xml:space="preserve"> klasių mokinių apklausos.</w:t>
            </w:r>
          </w:p>
          <w:p w14:paraId="53D7D524" w14:textId="23FD21D9" w:rsidR="00A3022E" w:rsidRPr="00396952" w:rsidRDefault="00A3022E" w:rsidP="003D1206">
            <w:pPr>
              <w:rPr>
                <w:rFonts w:ascii="Times New Roman" w:eastAsia="Times New Roman" w:hAnsi="Times New Roman" w:cs="Times New Roman"/>
                <w:sz w:val="24"/>
                <w:szCs w:val="24"/>
              </w:rPr>
            </w:pPr>
          </w:p>
        </w:tc>
        <w:tc>
          <w:tcPr>
            <w:tcW w:w="1589" w:type="dxa"/>
          </w:tcPr>
          <w:p w14:paraId="1A18AE15" w14:textId="29BB1EF1" w:rsidR="00A3022E" w:rsidRPr="00396952" w:rsidRDefault="00A3022E"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proofErr w:type="spellStart"/>
            <w:r>
              <w:rPr>
                <w:rFonts w:ascii="Times New Roman" w:eastAsia="Times New Roman" w:hAnsi="Times New Roman" w:cs="Times New Roman"/>
                <w:sz w:val="24"/>
                <w:szCs w:val="24"/>
                <w:lang w:val="en-US"/>
              </w:rPr>
              <w:t>IV</w:t>
            </w:r>
            <w:r w:rsidRPr="00396952">
              <w:rPr>
                <w:rFonts w:ascii="Times New Roman" w:eastAsia="Times New Roman" w:hAnsi="Times New Roman" w:cs="Times New Roman"/>
                <w:sz w:val="24"/>
                <w:szCs w:val="24"/>
                <w:lang w:val="en-US"/>
              </w:rPr>
              <w:t>kl</w:t>
            </w:r>
            <w:proofErr w:type="spellEnd"/>
            <w:r w:rsidRPr="00396952">
              <w:rPr>
                <w:rFonts w:ascii="Times New Roman" w:eastAsia="Times New Roman" w:hAnsi="Times New Roman" w:cs="Times New Roman"/>
                <w:sz w:val="24"/>
                <w:szCs w:val="24"/>
                <w:lang w:val="en-US"/>
              </w:rPr>
              <w:t xml:space="preserve">. </w:t>
            </w:r>
            <w:r w:rsidRPr="00396952">
              <w:rPr>
                <w:rFonts w:ascii="Times New Roman" w:eastAsia="Times New Roman" w:hAnsi="Times New Roman" w:cs="Times New Roman"/>
                <w:sz w:val="24"/>
                <w:szCs w:val="24"/>
              </w:rPr>
              <w:t>mokiniai</w:t>
            </w:r>
          </w:p>
        </w:tc>
        <w:tc>
          <w:tcPr>
            <w:tcW w:w="1555" w:type="dxa"/>
          </w:tcPr>
          <w:p w14:paraId="3FDB139A" w14:textId="069850F1"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Sausis, rugsėjis</w:t>
            </w:r>
          </w:p>
        </w:tc>
        <w:tc>
          <w:tcPr>
            <w:tcW w:w="1717" w:type="dxa"/>
          </w:tcPr>
          <w:p w14:paraId="528BC8B8" w14:textId="0C1D53B8"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w:t>
            </w:r>
          </w:p>
        </w:tc>
        <w:tc>
          <w:tcPr>
            <w:tcW w:w="3460" w:type="dxa"/>
          </w:tcPr>
          <w:p w14:paraId="57A02983" w14:textId="758EBE86"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Parengtas mokinių apklausos klausimynas apie profesijas, individualius pokalbius ir </w:t>
            </w:r>
            <w:proofErr w:type="spellStart"/>
            <w:r w:rsidRPr="00396952">
              <w:rPr>
                <w:rFonts w:ascii="Times New Roman" w:eastAsia="Times New Roman" w:hAnsi="Times New Roman" w:cs="Times New Roman"/>
                <w:sz w:val="24"/>
                <w:szCs w:val="24"/>
              </w:rPr>
              <w:t>patyriminius</w:t>
            </w:r>
            <w:proofErr w:type="spellEnd"/>
            <w:r w:rsidRPr="00396952">
              <w:rPr>
                <w:rFonts w:ascii="Times New Roman" w:eastAsia="Times New Roman" w:hAnsi="Times New Roman" w:cs="Times New Roman"/>
                <w:sz w:val="24"/>
                <w:szCs w:val="24"/>
              </w:rPr>
              <w:t xml:space="preserve"> </w:t>
            </w:r>
            <w:proofErr w:type="spellStart"/>
            <w:r w:rsidRPr="00396952">
              <w:rPr>
                <w:rFonts w:ascii="Times New Roman" w:eastAsia="Times New Roman" w:hAnsi="Times New Roman" w:cs="Times New Roman"/>
                <w:sz w:val="24"/>
                <w:szCs w:val="24"/>
              </w:rPr>
              <w:t>veiklinimus</w:t>
            </w:r>
            <w:proofErr w:type="spellEnd"/>
            <w:r w:rsidRPr="00396952">
              <w:rPr>
                <w:rFonts w:ascii="Times New Roman" w:eastAsia="Times New Roman" w:hAnsi="Times New Roman" w:cs="Times New Roman"/>
                <w:sz w:val="24"/>
                <w:szCs w:val="24"/>
              </w:rPr>
              <w:t xml:space="preserve"> </w:t>
            </w:r>
            <w:proofErr w:type="spellStart"/>
            <w:r w:rsidRPr="00396952">
              <w:rPr>
                <w:rFonts w:ascii="Times New Roman" w:eastAsia="Times New Roman" w:hAnsi="Times New Roman" w:cs="Times New Roman"/>
                <w:sz w:val="24"/>
                <w:szCs w:val="24"/>
              </w:rPr>
              <w:t>google</w:t>
            </w:r>
            <w:proofErr w:type="spellEnd"/>
            <w:r w:rsidRPr="00396952">
              <w:rPr>
                <w:rFonts w:ascii="Times New Roman" w:eastAsia="Times New Roman" w:hAnsi="Times New Roman" w:cs="Times New Roman"/>
                <w:sz w:val="24"/>
                <w:szCs w:val="24"/>
              </w:rPr>
              <w:t xml:space="preserve"> formose</w:t>
            </w:r>
            <w:r w:rsidR="0085567B">
              <w:rPr>
                <w:rFonts w:ascii="Times New Roman" w:eastAsia="Times New Roman" w:hAnsi="Times New Roman" w:cs="Times New Roman"/>
                <w:sz w:val="24"/>
                <w:szCs w:val="24"/>
              </w:rPr>
              <w:t xml:space="preserve">, </w:t>
            </w:r>
            <w:r w:rsidR="004A51B5">
              <w:rPr>
                <w:rFonts w:ascii="Times New Roman" w:eastAsia="Times New Roman" w:hAnsi="Times New Roman" w:cs="Times New Roman"/>
                <w:sz w:val="24"/>
                <w:szCs w:val="24"/>
              </w:rPr>
              <w:t>TAMO</w:t>
            </w:r>
            <w:r w:rsidR="0085567B">
              <w:rPr>
                <w:rFonts w:ascii="Times New Roman" w:eastAsia="Times New Roman" w:hAnsi="Times New Roman" w:cs="Times New Roman"/>
                <w:sz w:val="24"/>
                <w:szCs w:val="24"/>
              </w:rPr>
              <w:t xml:space="preserve"> apklausa</w:t>
            </w:r>
            <w:r w:rsidRPr="00396952">
              <w:rPr>
                <w:rFonts w:ascii="Times New Roman" w:eastAsia="Times New Roman" w:hAnsi="Times New Roman" w:cs="Times New Roman"/>
                <w:sz w:val="24"/>
                <w:szCs w:val="24"/>
              </w:rPr>
              <w:t>.</w:t>
            </w:r>
          </w:p>
        </w:tc>
      </w:tr>
      <w:tr w:rsidR="00A3022E" w:rsidRPr="00396952" w14:paraId="759AC6D5" w14:textId="77777777" w:rsidTr="00A35380">
        <w:trPr>
          <w:trHeight w:val="144"/>
        </w:trPr>
        <w:tc>
          <w:tcPr>
            <w:tcW w:w="823" w:type="dxa"/>
            <w:vMerge/>
          </w:tcPr>
          <w:p w14:paraId="6BD1FAE1" w14:textId="77777777" w:rsidR="00A3022E" w:rsidRPr="00396952" w:rsidRDefault="00A3022E" w:rsidP="003D1206">
            <w:pPr>
              <w:rPr>
                <w:rFonts w:ascii="Times New Roman" w:hAnsi="Times New Roman" w:cs="Times New Roman"/>
                <w:sz w:val="24"/>
                <w:szCs w:val="24"/>
              </w:rPr>
            </w:pPr>
          </w:p>
        </w:tc>
        <w:tc>
          <w:tcPr>
            <w:tcW w:w="2096" w:type="dxa"/>
            <w:vMerge/>
          </w:tcPr>
          <w:p w14:paraId="71927362" w14:textId="77777777" w:rsidR="00A3022E" w:rsidRPr="00396952" w:rsidRDefault="00A3022E" w:rsidP="003D1206">
            <w:pPr>
              <w:rPr>
                <w:rFonts w:ascii="Times New Roman" w:hAnsi="Times New Roman" w:cs="Times New Roman"/>
                <w:sz w:val="24"/>
                <w:szCs w:val="24"/>
              </w:rPr>
            </w:pPr>
          </w:p>
        </w:tc>
        <w:tc>
          <w:tcPr>
            <w:tcW w:w="3322" w:type="dxa"/>
          </w:tcPr>
          <w:p w14:paraId="19DBA1D1"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Dalyvavimas kvalifikacijos tobulinimo seminaruose</w:t>
            </w:r>
          </w:p>
          <w:p w14:paraId="28C406D3" w14:textId="77777777" w:rsidR="00A3022E" w:rsidRPr="00396952" w:rsidRDefault="00A3022E" w:rsidP="003D1206">
            <w:pPr>
              <w:rPr>
                <w:rFonts w:ascii="Times New Roman" w:eastAsia="Times New Roman" w:hAnsi="Times New Roman" w:cs="Times New Roman"/>
                <w:sz w:val="24"/>
                <w:szCs w:val="24"/>
              </w:rPr>
            </w:pPr>
          </w:p>
        </w:tc>
        <w:tc>
          <w:tcPr>
            <w:tcW w:w="1589" w:type="dxa"/>
          </w:tcPr>
          <w:p w14:paraId="03469BEE" w14:textId="17F23AE4" w:rsidR="00A3022E" w:rsidRPr="00396952" w:rsidRDefault="00A3022E" w:rsidP="003E3E22">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tc>
        <w:tc>
          <w:tcPr>
            <w:tcW w:w="1555" w:type="dxa"/>
          </w:tcPr>
          <w:p w14:paraId="46D8B3AE" w14:textId="59764219"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Pagal pasiūlą</w:t>
            </w:r>
          </w:p>
        </w:tc>
        <w:tc>
          <w:tcPr>
            <w:tcW w:w="1717" w:type="dxa"/>
          </w:tcPr>
          <w:p w14:paraId="0271F93A" w14:textId="35D06611"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w:t>
            </w:r>
          </w:p>
        </w:tc>
        <w:tc>
          <w:tcPr>
            <w:tcW w:w="3460" w:type="dxa"/>
          </w:tcPr>
          <w:p w14:paraId="6972D679" w14:textId="6AEEDAB5"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Tikslingas ir kryptingas kvalifikacijos tobulinimas, atsižvelgiant į poreikius ir galimybes.</w:t>
            </w:r>
          </w:p>
        </w:tc>
      </w:tr>
      <w:tr w:rsidR="00A3022E" w:rsidRPr="00396952" w14:paraId="50993EA2" w14:textId="77777777" w:rsidTr="00A35380">
        <w:trPr>
          <w:trHeight w:val="541"/>
        </w:trPr>
        <w:tc>
          <w:tcPr>
            <w:tcW w:w="823" w:type="dxa"/>
            <w:vMerge w:val="restart"/>
          </w:tcPr>
          <w:p w14:paraId="4DCAD948"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2.</w:t>
            </w:r>
          </w:p>
        </w:tc>
        <w:tc>
          <w:tcPr>
            <w:tcW w:w="2096" w:type="dxa"/>
            <w:vMerge w:val="restart"/>
          </w:tcPr>
          <w:p w14:paraId="79FE7B64"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Kvalifikacijos kėlimas</w:t>
            </w:r>
          </w:p>
          <w:p w14:paraId="32D09C2C" w14:textId="77777777" w:rsidR="00A3022E" w:rsidRPr="00396952" w:rsidRDefault="00A3022E" w:rsidP="003D1206">
            <w:pPr>
              <w:rPr>
                <w:rFonts w:ascii="Times New Roman" w:eastAsia="Times New Roman" w:hAnsi="Times New Roman" w:cs="Times New Roman"/>
                <w:sz w:val="24"/>
                <w:szCs w:val="24"/>
              </w:rPr>
            </w:pPr>
          </w:p>
        </w:tc>
        <w:tc>
          <w:tcPr>
            <w:tcW w:w="3322" w:type="dxa"/>
          </w:tcPr>
          <w:p w14:paraId="1E6996D0" w14:textId="684932DC"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Metodinės medžiagos apie profesinio orientavimo galimybes analizė, sisteminimas.</w:t>
            </w:r>
          </w:p>
        </w:tc>
        <w:tc>
          <w:tcPr>
            <w:tcW w:w="1589" w:type="dxa"/>
          </w:tcPr>
          <w:p w14:paraId="53CB6F78" w14:textId="038D1E9E"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tc>
        <w:tc>
          <w:tcPr>
            <w:tcW w:w="1555" w:type="dxa"/>
          </w:tcPr>
          <w:p w14:paraId="3E803A7E" w14:textId="368CA896"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Nuolat</w:t>
            </w:r>
          </w:p>
        </w:tc>
        <w:tc>
          <w:tcPr>
            <w:tcW w:w="1717" w:type="dxa"/>
          </w:tcPr>
          <w:p w14:paraId="5850BCD4" w14:textId="37389913"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w:t>
            </w:r>
          </w:p>
        </w:tc>
        <w:tc>
          <w:tcPr>
            <w:tcW w:w="3460" w:type="dxa"/>
          </w:tcPr>
          <w:p w14:paraId="2C68EEAD" w14:textId="0BE28169"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Nuolatinis atnaujinimas profesinio orientavimo medžiagos.</w:t>
            </w:r>
          </w:p>
        </w:tc>
      </w:tr>
      <w:tr w:rsidR="00A3022E" w:rsidRPr="00396952" w14:paraId="4C3DC5DB" w14:textId="77777777" w:rsidTr="00A35380">
        <w:trPr>
          <w:trHeight w:val="144"/>
        </w:trPr>
        <w:tc>
          <w:tcPr>
            <w:tcW w:w="823" w:type="dxa"/>
            <w:vMerge/>
          </w:tcPr>
          <w:p w14:paraId="2204BA40" w14:textId="77777777" w:rsidR="00A3022E" w:rsidRPr="00396952" w:rsidRDefault="00A3022E" w:rsidP="003D1206">
            <w:pPr>
              <w:rPr>
                <w:rFonts w:ascii="Times New Roman" w:hAnsi="Times New Roman" w:cs="Times New Roman"/>
                <w:sz w:val="24"/>
                <w:szCs w:val="24"/>
              </w:rPr>
            </w:pPr>
          </w:p>
        </w:tc>
        <w:tc>
          <w:tcPr>
            <w:tcW w:w="2096" w:type="dxa"/>
            <w:vMerge/>
          </w:tcPr>
          <w:p w14:paraId="2A69E438" w14:textId="77777777" w:rsidR="00A3022E" w:rsidRPr="00396952" w:rsidRDefault="00A3022E" w:rsidP="003D1206">
            <w:pPr>
              <w:rPr>
                <w:rFonts w:ascii="Times New Roman" w:hAnsi="Times New Roman" w:cs="Times New Roman"/>
                <w:sz w:val="24"/>
                <w:szCs w:val="24"/>
              </w:rPr>
            </w:pPr>
          </w:p>
        </w:tc>
        <w:tc>
          <w:tcPr>
            <w:tcW w:w="3322" w:type="dxa"/>
          </w:tcPr>
          <w:p w14:paraId="3B65104F" w14:textId="7BBC2DC6"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Rekomendacijų klasių valandėlėms rengimas.</w:t>
            </w:r>
          </w:p>
        </w:tc>
        <w:tc>
          <w:tcPr>
            <w:tcW w:w="1589" w:type="dxa"/>
          </w:tcPr>
          <w:p w14:paraId="2F2F89FB" w14:textId="741E9199"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tc>
        <w:tc>
          <w:tcPr>
            <w:tcW w:w="1555" w:type="dxa"/>
          </w:tcPr>
          <w:p w14:paraId="4DCD2F82" w14:textId="4A5F0116" w:rsidR="00A3022E" w:rsidRPr="00396952" w:rsidRDefault="0085567B"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1-2</w:t>
            </w:r>
            <w:r w:rsidR="00A3022E" w:rsidRPr="00396952">
              <w:rPr>
                <w:rFonts w:ascii="Times New Roman" w:eastAsia="Times New Roman" w:hAnsi="Times New Roman" w:cs="Times New Roman"/>
                <w:sz w:val="24"/>
                <w:szCs w:val="24"/>
                <w:lang w:val="en-US"/>
              </w:rPr>
              <w:t xml:space="preserve"> k. per </w:t>
            </w:r>
            <w:proofErr w:type="spellStart"/>
            <w:r w:rsidR="00A3022E" w:rsidRPr="00396952">
              <w:rPr>
                <w:rFonts w:ascii="Times New Roman" w:eastAsia="Times New Roman" w:hAnsi="Times New Roman" w:cs="Times New Roman"/>
                <w:sz w:val="24"/>
                <w:szCs w:val="24"/>
                <w:lang w:val="en-US"/>
              </w:rPr>
              <w:t>metus</w:t>
            </w:r>
            <w:proofErr w:type="spellEnd"/>
          </w:p>
        </w:tc>
        <w:tc>
          <w:tcPr>
            <w:tcW w:w="1717" w:type="dxa"/>
          </w:tcPr>
          <w:p w14:paraId="53A47973" w14:textId="4EBA1C31"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Klasių </w:t>
            </w:r>
            <w:r w:rsidR="00993A42">
              <w:rPr>
                <w:rFonts w:ascii="Times New Roman" w:eastAsia="Times New Roman" w:hAnsi="Times New Roman" w:cs="Times New Roman"/>
                <w:sz w:val="24"/>
                <w:szCs w:val="24"/>
              </w:rPr>
              <w:t>vadovai</w:t>
            </w:r>
          </w:p>
        </w:tc>
        <w:tc>
          <w:tcPr>
            <w:tcW w:w="3460" w:type="dxa"/>
          </w:tcPr>
          <w:p w14:paraId="67D407D8" w14:textId="44538002"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Pravestos karjeros pamokos klasės valandėlių  metu. Pagal poreikį dalyvauja karjeros specialistas.</w:t>
            </w:r>
          </w:p>
        </w:tc>
      </w:tr>
      <w:tr w:rsidR="00A3022E" w:rsidRPr="00396952" w14:paraId="79E10923" w14:textId="77777777" w:rsidTr="00A35380">
        <w:trPr>
          <w:trHeight w:val="818"/>
        </w:trPr>
        <w:tc>
          <w:tcPr>
            <w:tcW w:w="823" w:type="dxa"/>
          </w:tcPr>
          <w:p w14:paraId="78DC3AF9"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3.</w:t>
            </w:r>
          </w:p>
        </w:tc>
        <w:tc>
          <w:tcPr>
            <w:tcW w:w="2096" w:type="dxa"/>
          </w:tcPr>
          <w:p w14:paraId="33CF492F" w14:textId="77777777" w:rsidR="00A3022E" w:rsidRPr="00396952" w:rsidRDefault="00A3022E" w:rsidP="00671B21">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Ugdymo karjerai programos įgyvendinimas</w:t>
            </w:r>
          </w:p>
        </w:tc>
        <w:tc>
          <w:tcPr>
            <w:tcW w:w="3322" w:type="dxa"/>
          </w:tcPr>
          <w:p w14:paraId="2D915ADE" w14:textId="77777777" w:rsidR="00A3022E" w:rsidRPr="00396952" w:rsidRDefault="00A3022E" w:rsidP="003D1206">
            <w:pPr>
              <w:rPr>
                <w:rFonts w:ascii="Times New Roman" w:eastAsia="Times New Roman" w:hAnsi="Times New Roman" w:cs="Times New Roman"/>
                <w:i/>
                <w:iCs/>
                <w:sz w:val="24"/>
                <w:szCs w:val="24"/>
              </w:rPr>
            </w:pPr>
            <w:r w:rsidRPr="00396952">
              <w:rPr>
                <w:rFonts w:ascii="Times New Roman" w:eastAsia="Times New Roman" w:hAnsi="Times New Roman" w:cs="Times New Roman"/>
                <w:bCs/>
                <w:sz w:val="24"/>
                <w:szCs w:val="24"/>
              </w:rPr>
              <w:t>Suorganizuoti pažintiniai vizitai į įmones ir įstaigas.</w:t>
            </w:r>
            <w:r w:rsidRPr="00396952">
              <w:rPr>
                <w:rFonts w:ascii="Times New Roman" w:eastAsia="Times New Roman" w:hAnsi="Times New Roman" w:cs="Times New Roman"/>
                <w:i/>
                <w:iCs/>
                <w:sz w:val="24"/>
                <w:szCs w:val="24"/>
              </w:rPr>
              <w:t xml:space="preserve"> (kontaktinis ir virtualus)</w:t>
            </w:r>
          </w:p>
          <w:p w14:paraId="3C57BA29" w14:textId="77777777" w:rsidR="00A3022E" w:rsidRPr="00396952" w:rsidRDefault="00A3022E" w:rsidP="003D1206">
            <w:pPr>
              <w:rPr>
                <w:rFonts w:ascii="Times New Roman" w:eastAsia="Times New Roman" w:hAnsi="Times New Roman" w:cs="Times New Roman"/>
                <w:sz w:val="24"/>
                <w:szCs w:val="24"/>
              </w:rPr>
            </w:pPr>
          </w:p>
          <w:p w14:paraId="32376B1D" w14:textId="5262A644" w:rsidR="00A3022E" w:rsidRPr="00396952" w:rsidRDefault="00A3022E" w:rsidP="003D1206">
            <w:pPr>
              <w:rPr>
                <w:rFonts w:ascii="Times New Roman" w:eastAsia="Times New Roman" w:hAnsi="Times New Roman" w:cs="Times New Roman"/>
                <w:sz w:val="24"/>
                <w:szCs w:val="24"/>
              </w:rPr>
            </w:pPr>
          </w:p>
        </w:tc>
        <w:tc>
          <w:tcPr>
            <w:tcW w:w="1589" w:type="dxa"/>
          </w:tcPr>
          <w:p w14:paraId="1315059D" w14:textId="2BFF449A" w:rsidR="00A3022E" w:rsidRPr="00396952" w:rsidRDefault="00A3022E"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proofErr w:type="spellStart"/>
            <w:r>
              <w:rPr>
                <w:rFonts w:ascii="Times New Roman" w:eastAsia="Times New Roman" w:hAnsi="Times New Roman" w:cs="Times New Roman"/>
                <w:sz w:val="24"/>
                <w:szCs w:val="24"/>
                <w:lang w:val="en-US"/>
              </w:rPr>
              <w:t>IV</w:t>
            </w:r>
            <w:r w:rsidRPr="00396952">
              <w:rPr>
                <w:rFonts w:ascii="Times New Roman" w:eastAsia="Times New Roman" w:hAnsi="Times New Roman" w:cs="Times New Roman"/>
                <w:sz w:val="24"/>
                <w:szCs w:val="24"/>
                <w:lang w:val="en-US"/>
              </w:rPr>
              <w:t>kl</w:t>
            </w:r>
            <w:proofErr w:type="spellEnd"/>
            <w:r w:rsidRPr="00396952">
              <w:rPr>
                <w:rFonts w:ascii="Times New Roman" w:eastAsia="Times New Roman" w:hAnsi="Times New Roman" w:cs="Times New Roman"/>
                <w:sz w:val="24"/>
                <w:szCs w:val="24"/>
                <w:lang w:val="en-US"/>
              </w:rPr>
              <w:t xml:space="preserve">. </w:t>
            </w:r>
            <w:r w:rsidRPr="00396952">
              <w:rPr>
                <w:rFonts w:ascii="Times New Roman" w:eastAsia="Times New Roman" w:hAnsi="Times New Roman" w:cs="Times New Roman"/>
                <w:sz w:val="24"/>
                <w:szCs w:val="24"/>
              </w:rPr>
              <w:t>mokiniai</w:t>
            </w:r>
          </w:p>
        </w:tc>
        <w:tc>
          <w:tcPr>
            <w:tcW w:w="1555" w:type="dxa"/>
          </w:tcPr>
          <w:p w14:paraId="288515DA" w14:textId="07CD1BCB"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Visus metus</w:t>
            </w:r>
          </w:p>
        </w:tc>
        <w:tc>
          <w:tcPr>
            <w:tcW w:w="1717" w:type="dxa"/>
          </w:tcPr>
          <w:p w14:paraId="1098264C" w14:textId="5C69BEDA"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Klasių </w:t>
            </w:r>
            <w:r w:rsidR="00102408">
              <w:rPr>
                <w:rFonts w:ascii="Times New Roman" w:eastAsia="Times New Roman" w:hAnsi="Times New Roman" w:cs="Times New Roman"/>
                <w:sz w:val="24"/>
                <w:szCs w:val="24"/>
              </w:rPr>
              <w:t>vadovai</w:t>
            </w:r>
            <w:r w:rsidRPr="00396952">
              <w:rPr>
                <w:rFonts w:ascii="Times New Roman" w:eastAsia="Times New Roman" w:hAnsi="Times New Roman" w:cs="Times New Roman"/>
                <w:sz w:val="24"/>
                <w:szCs w:val="24"/>
              </w:rPr>
              <w:t>,</w:t>
            </w:r>
          </w:p>
          <w:p w14:paraId="14A4206B" w14:textId="3801F9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socialiniai partneriai</w:t>
            </w:r>
          </w:p>
        </w:tc>
        <w:tc>
          <w:tcPr>
            <w:tcW w:w="3460" w:type="dxa"/>
          </w:tcPr>
          <w:p w14:paraId="777C62A3" w14:textId="2187E0BB" w:rsidR="00A3022E" w:rsidRPr="00396952" w:rsidRDefault="00A3022E" w:rsidP="006D7750">
            <w:pPr>
              <w:rPr>
                <w:rFonts w:ascii="Times New Roman" w:eastAsia="Times New Roman" w:hAnsi="Times New Roman" w:cs="Times New Roman"/>
                <w:sz w:val="24"/>
                <w:szCs w:val="24"/>
              </w:rPr>
            </w:pPr>
            <w:r w:rsidRPr="00396952">
              <w:rPr>
                <w:rFonts w:ascii="Times New Roman" w:hAnsi="Times New Roman" w:cs="Times New Roman"/>
                <w:sz w:val="24"/>
                <w:szCs w:val="24"/>
              </w:rPr>
              <w:t xml:space="preserve">Praktinė pažintis su įvairiomis profesijomis, galimybių pažinimo kompetencijos ugdymas. </w:t>
            </w:r>
            <w:r w:rsidRPr="00396952">
              <w:rPr>
                <w:rFonts w:ascii="Times New Roman" w:eastAsia="Times New Roman" w:hAnsi="Times New Roman" w:cs="Times New Roman"/>
                <w:sz w:val="24"/>
                <w:szCs w:val="24"/>
              </w:rPr>
              <w:t xml:space="preserve">Suorganizuotas bent vienas pažintinis vizitas į įmones ar įstaigas kiekvienam </w:t>
            </w:r>
            <w:r>
              <w:rPr>
                <w:rFonts w:ascii="Times New Roman" w:eastAsia="Times New Roman" w:hAnsi="Times New Roman" w:cs="Times New Roman"/>
                <w:sz w:val="24"/>
                <w:szCs w:val="24"/>
              </w:rPr>
              <w:t>I-</w:t>
            </w:r>
            <w:proofErr w:type="spellStart"/>
            <w:r>
              <w:rPr>
                <w:rFonts w:ascii="Times New Roman" w:eastAsia="Times New Roman" w:hAnsi="Times New Roman" w:cs="Times New Roman"/>
                <w:sz w:val="24"/>
                <w:szCs w:val="24"/>
              </w:rPr>
              <w:t>IV</w:t>
            </w:r>
            <w:r w:rsidRPr="00396952">
              <w:rPr>
                <w:rFonts w:ascii="Times New Roman" w:eastAsia="Times New Roman" w:hAnsi="Times New Roman" w:cs="Times New Roman"/>
                <w:sz w:val="24"/>
                <w:szCs w:val="24"/>
              </w:rPr>
              <w:t>kl</w:t>
            </w:r>
            <w:proofErr w:type="spellEnd"/>
            <w:r w:rsidRPr="00396952">
              <w:rPr>
                <w:rFonts w:ascii="Times New Roman" w:eastAsia="Times New Roman" w:hAnsi="Times New Roman" w:cs="Times New Roman"/>
                <w:sz w:val="24"/>
                <w:szCs w:val="24"/>
              </w:rPr>
              <w:t>. mokini</w:t>
            </w:r>
            <w:r w:rsidR="00EF793E">
              <w:rPr>
                <w:rFonts w:ascii="Times New Roman" w:eastAsia="Times New Roman" w:hAnsi="Times New Roman" w:cs="Times New Roman"/>
                <w:sz w:val="24"/>
                <w:szCs w:val="24"/>
              </w:rPr>
              <w:t>ams</w:t>
            </w:r>
            <w:r w:rsidRPr="00396952">
              <w:rPr>
                <w:rFonts w:ascii="Times New Roman" w:eastAsia="Times New Roman" w:hAnsi="Times New Roman" w:cs="Times New Roman"/>
                <w:sz w:val="24"/>
                <w:szCs w:val="24"/>
              </w:rPr>
              <w:t xml:space="preserve"> per 202</w:t>
            </w:r>
            <w:r w:rsidR="0085567B">
              <w:rPr>
                <w:rFonts w:ascii="Times New Roman" w:eastAsia="Times New Roman" w:hAnsi="Times New Roman" w:cs="Times New Roman"/>
                <w:sz w:val="24"/>
                <w:szCs w:val="24"/>
              </w:rPr>
              <w:t>5</w:t>
            </w:r>
            <w:r w:rsidRPr="00396952">
              <w:rPr>
                <w:rFonts w:ascii="Times New Roman" w:eastAsia="Times New Roman" w:hAnsi="Times New Roman" w:cs="Times New Roman"/>
                <w:sz w:val="24"/>
                <w:szCs w:val="24"/>
              </w:rPr>
              <w:t>-202</w:t>
            </w:r>
            <w:r w:rsidR="0085567B">
              <w:rPr>
                <w:rFonts w:ascii="Times New Roman" w:eastAsia="Times New Roman" w:hAnsi="Times New Roman" w:cs="Times New Roman"/>
                <w:sz w:val="24"/>
                <w:szCs w:val="24"/>
              </w:rPr>
              <w:t>6</w:t>
            </w:r>
            <w:r w:rsidRPr="00396952">
              <w:rPr>
                <w:rFonts w:ascii="Times New Roman" w:eastAsia="Times New Roman" w:hAnsi="Times New Roman" w:cs="Times New Roman"/>
                <w:sz w:val="24"/>
                <w:szCs w:val="24"/>
              </w:rPr>
              <w:t xml:space="preserve"> </w:t>
            </w:r>
            <w:proofErr w:type="spellStart"/>
            <w:r w:rsidRPr="00396952">
              <w:rPr>
                <w:rFonts w:ascii="Times New Roman" w:eastAsia="Times New Roman" w:hAnsi="Times New Roman" w:cs="Times New Roman"/>
                <w:sz w:val="24"/>
                <w:szCs w:val="24"/>
              </w:rPr>
              <w:t>m.m</w:t>
            </w:r>
            <w:proofErr w:type="spellEnd"/>
            <w:r w:rsidRPr="00396952">
              <w:rPr>
                <w:rFonts w:ascii="Times New Roman" w:eastAsia="Times New Roman" w:hAnsi="Times New Roman" w:cs="Times New Roman"/>
                <w:sz w:val="24"/>
                <w:szCs w:val="24"/>
              </w:rPr>
              <w:t>.</w:t>
            </w:r>
          </w:p>
        </w:tc>
      </w:tr>
      <w:tr w:rsidR="00A3022E" w:rsidRPr="00396952" w14:paraId="40A1E93F" w14:textId="77777777" w:rsidTr="00A35380">
        <w:trPr>
          <w:trHeight w:val="144"/>
        </w:trPr>
        <w:tc>
          <w:tcPr>
            <w:tcW w:w="823" w:type="dxa"/>
            <w:vMerge w:val="restart"/>
          </w:tcPr>
          <w:p w14:paraId="492882B8"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4.</w:t>
            </w:r>
          </w:p>
        </w:tc>
        <w:tc>
          <w:tcPr>
            <w:tcW w:w="2096" w:type="dxa"/>
            <w:vMerge w:val="restart"/>
          </w:tcPr>
          <w:p w14:paraId="322BA230"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Mokinių profesinis  informavimas</w:t>
            </w:r>
          </w:p>
          <w:p w14:paraId="4EF9E101" w14:textId="77777777" w:rsidR="00A3022E" w:rsidRPr="00396952" w:rsidRDefault="00A3022E" w:rsidP="003D1206">
            <w:pPr>
              <w:rPr>
                <w:rFonts w:ascii="Times New Roman" w:eastAsia="Times New Roman" w:hAnsi="Times New Roman" w:cs="Times New Roman"/>
                <w:sz w:val="24"/>
                <w:szCs w:val="24"/>
              </w:rPr>
            </w:pPr>
          </w:p>
        </w:tc>
        <w:tc>
          <w:tcPr>
            <w:tcW w:w="3322" w:type="dxa"/>
          </w:tcPr>
          <w:p w14:paraId="43671C2F"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 xml:space="preserve">Suorganizuoti </w:t>
            </w:r>
            <w:proofErr w:type="spellStart"/>
            <w:r w:rsidRPr="00396952">
              <w:rPr>
                <w:rFonts w:ascii="Times New Roman" w:eastAsia="Times New Roman" w:hAnsi="Times New Roman" w:cs="Times New Roman"/>
                <w:bCs/>
                <w:sz w:val="24"/>
                <w:szCs w:val="24"/>
              </w:rPr>
              <w:t>patyriminiai</w:t>
            </w:r>
            <w:proofErr w:type="spellEnd"/>
            <w:r w:rsidRPr="00396952">
              <w:rPr>
                <w:rFonts w:ascii="Times New Roman" w:eastAsia="Times New Roman" w:hAnsi="Times New Roman" w:cs="Times New Roman"/>
                <w:bCs/>
                <w:sz w:val="24"/>
                <w:szCs w:val="24"/>
              </w:rPr>
              <w:t xml:space="preserve"> vizitai </w:t>
            </w:r>
            <w:r w:rsidRPr="00396952">
              <w:rPr>
                <w:rFonts w:ascii="Times New Roman" w:eastAsia="Times New Roman" w:hAnsi="Times New Roman" w:cs="Times New Roman"/>
                <w:i/>
                <w:iCs/>
                <w:sz w:val="24"/>
                <w:szCs w:val="24"/>
              </w:rPr>
              <w:t>(kontaktinis ir/ar  virtualus)</w:t>
            </w:r>
          </w:p>
          <w:p w14:paraId="2DB5526E" w14:textId="77777777" w:rsidR="00A3022E" w:rsidRPr="00396952" w:rsidRDefault="00A3022E" w:rsidP="003D1206">
            <w:pPr>
              <w:rPr>
                <w:rFonts w:ascii="Times New Roman" w:eastAsia="Times New Roman" w:hAnsi="Times New Roman" w:cs="Times New Roman"/>
                <w:sz w:val="24"/>
                <w:szCs w:val="24"/>
              </w:rPr>
            </w:pPr>
          </w:p>
        </w:tc>
        <w:tc>
          <w:tcPr>
            <w:tcW w:w="1589" w:type="dxa"/>
          </w:tcPr>
          <w:p w14:paraId="20281AA2" w14:textId="52F448EC" w:rsidR="00A3022E" w:rsidRPr="00396952" w:rsidRDefault="00A3022E"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proofErr w:type="spellStart"/>
            <w:r>
              <w:rPr>
                <w:rFonts w:ascii="Times New Roman" w:eastAsia="Times New Roman" w:hAnsi="Times New Roman" w:cs="Times New Roman"/>
                <w:sz w:val="24"/>
                <w:szCs w:val="24"/>
                <w:lang w:val="en-US"/>
              </w:rPr>
              <w:t>IV</w:t>
            </w:r>
            <w:r w:rsidRPr="00396952">
              <w:rPr>
                <w:rFonts w:ascii="Times New Roman" w:eastAsia="Times New Roman" w:hAnsi="Times New Roman" w:cs="Times New Roman"/>
                <w:sz w:val="24"/>
                <w:szCs w:val="24"/>
                <w:lang w:val="en-US"/>
              </w:rPr>
              <w:t>kl</w:t>
            </w:r>
            <w:proofErr w:type="spellEnd"/>
            <w:r w:rsidRPr="00396952">
              <w:rPr>
                <w:rFonts w:ascii="Times New Roman" w:eastAsia="Times New Roman" w:hAnsi="Times New Roman" w:cs="Times New Roman"/>
                <w:sz w:val="24"/>
                <w:szCs w:val="24"/>
                <w:lang w:val="en-US"/>
              </w:rPr>
              <w:t xml:space="preserve">. </w:t>
            </w:r>
            <w:r w:rsidRPr="00396952">
              <w:rPr>
                <w:rFonts w:ascii="Times New Roman" w:eastAsia="Times New Roman" w:hAnsi="Times New Roman" w:cs="Times New Roman"/>
                <w:sz w:val="24"/>
                <w:szCs w:val="24"/>
              </w:rPr>
              <w:t>mokiniai</w:t>
            </w:r>
          </w:p>
        </w:tc>
        <w:tc>
          <w:tcPr>
            <w:tcW w:w="1555" w:type="dxa"/>
          </w:tcPr>
          <w:p w14:paraId="3D927612" w14:textId="59717D4B"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Visus metus</w:t>
            </w:r>
          </w:p>
        </w:tc>
        <w:tc>
          <w:tcPr>
            <w:tcW w:w="1717" w:type="dxa"/>
          </w:tcPr>
          <w:p w14:paraId="3E33649D" w14:textId="4F0B8D31"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Socialiniai partneriai, mokinių tėvai</w:t>
            </w:r>
          </w:p>
        </w:tc>
        <w:tc>
          <w:tcPr>
            <w:tcW w:w="3460" w:type="dxa"/>
          </w:tcPr>
          <w:p w14:paraId="54A7B399" w14:textId="7F33B420" w:rsidR="00A3022E" w:rsidRPr="00396952" w:rsidRDefault="00A3022E" w:rsidP="006D7750">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Suorganizuoti </w:t>
            </w:r>
            <w:proofErr w:type="spellStart"/>
            <w:r w:rsidRPr="00396952">
              <w:rPr>
                <w:rFonts w:ascii="Times New Roman" w:eastAsia="Times New Roman" w:hAnsi="Times New Roman" w:cs="Times New Roman"/>
                <w:sz w:val="24"/>
                <w:szCs w:val="24"/>
              </w:rPr>
              <w:t>patyriminiai</w:t>
            </w:r>
            <w:proofErr w:type="spellEnd"/>
            <w:r w:rsidRPr="00396952">
              <w:rPr>
                <w:rFonts w:ascii="Times New Roman" w:eastAsia="Times New Roman" w:hAnsi="Times New Roman" w:cs="Times New Roman"/>
                <w:sz w:val="24"/>
                <w:szCs w:val="24"/>
              </w:rPr>
              <w:t xml:space="preserve"> vizitai, juose dalyvauja bent </w:t>
            </w:r>
            <w:r>
              <w:rPr>
                <w:rFonts w:ascii="Times New Roman" w:eastAsia="Times New Roman" w:hAnsi="Times New Roman" w:cs="Times New Roman"/>
                <w:bCs/>
                <w:sz w:val="24"/>
                <w:szCs w:val="24"/>
              </w:rPr>
              <w:t>10</w:t>
            </w:r>
            <w:r w:rsidRPr="00396952">
              <w:rPr>
                <w:rFonts w:ascii="Times New Roman" w:eastAsia="Times New Roman" w:hAnsi="Times New Roman" w:cs="Times New Roman"/>
                <w:bCs/>
                <w:sz w:val="24"/>
                <w:szCs w:val="24"/>
              </w:rPr>
              <w:t xml:space="preserve"> %</w:t>
            </w:r>
            <w:r w:rsidRPr="00396952">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I-IV</w:t>
            </w:r>
            <w:r w:rsidRPr="00396952">
              <w:rPr>
                <w:rFonts w:ascii="Times New Roman" w:eastAsia="Times New Roman" w:hAnsi="Times New Roman" w:cs="Times New Roman"/>
                <w:sz w:val="24"/>
                <w:szCs w:val="24"/>
              </w:rPr>
              <w:t xml:space="preserve"> klasių mokinių. </w:t>
            </w:r>
          </w:p>
        </w:tc>
      </w:tr>
      <w:tr w:rsidR="00A3022E" w:rsidRPr="00396952" w14:paraId="1EFA9B80" w14:textId="77777777" w:rsidTr="00A35380">
        <w:trPr>
          <w:trHeight w:val="840"/>
        </w:trPr>
        <w:tc>
          <w:tcPr>
            <w:tcW w:w="823" w:type="dxa"/>
            <w:vMerge/>
          </w:tcPr>
          <w:p w14:paraId="1E7DE89C" w14:textId="77777777" w:rsidR="00A3022E" w:rsidRPr="00396952" w:rsidRDefault="00A3022E" w:rsidP="003D1206">
            <w:pPr>
              <w:rPr>
                <w:rFonts w:ascii="Times New Roman" w:hAnsi="Times New Roman" w:cs="Times New Roman"/>
                <w:sz w:val="24"/>
                <w:szCs w:val="24"/>
              </w:rPr>
            </w:pPr>
          </w:p>
        </w:tc>
        <w:tc>
          <w:tcPr>
            <w:tcW w:w="2096" w:type="dxa"/>
            <w:vMerge/>
          </w:tcPr>
          <w:p w14:paraId="5F517087" w14:textId="77777777" w:rsidR="00A3022E" w:rsidRPr="00396952" w:rsidRDefault="00A3022E" w:rsidP="003D1206">
            <w:pPr>
              <w:rPr>
                <w:rFonts w:ascii="Times New Roman" w:hAnsi="Times New Roman" w:cs="Times New Roman"/>
                <w:sz w:val="24"/>
                <w:szCs w:val="24"/>
              </w:rPr>
            </w:pPr>
          </w:p>
        </w:tc>
        <w:tc>
          <w:tcPr>
            <w:tcW w:w="3322" w:type="dxa"/>
          </w:tcPr>
          <w:p w14:paraId="087DCB48"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 xml:space="preserve">Suorganizuoti karjeros renginiai </w:t>
            </w:r>
          </w:p>
          <w:p w14:paraId="5CEC2CD2"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i/>
                <w:iCs/>
                <w:sz w:val="24"/>
                <w:szCs w:val="24"/>
              </w:rPr>
              <w:t>(kontaktinis ir/ar virtualus)</w:t>
            </w:r>
          </w:p>
          <w:p w14:paraId="6B805FCF" w14:textId="77777777" w:rsidR="00A3022E" w:rsidRPr="00396952" w:rsidRDefault="00A3022E" w:rsidP="003D1206">
            <w:pPr>
              <w:rPr>
                <w:rFonts w:ascii="Times New Roman" w:eastAsia="Times New Roman" w:hAnsi="Times New Roman" w:cs="Times New Roman"/>
                <w:sz w:val="24"/>
                <w:szCs w:val="24"/>
              </w:rPr>
            </w:pPr>
          </w:p>
          <w:p w14:paraId="36E87B24" w14:textId="77777777" w:rsidR="00A3022E" w:rsidRPr="00396952" w:rsidRDefault="00A3022E" w:rsidP="003D1206">
            <w:pPr>
              <w:rPr>
                <w:rFonts w:ascii="Times New Roman" w:eastAsia="Times New Roman" w:hAnsi="Times New Roman" w:cs="Times New Roman"/>
                <w:sz w:val="24"/>
                <w:szCs w:val="24"/>
              </w:rPr>
            </w:pPr>
          </w:p>
          <w:p w14:paraId="66E876F8" w14:textId="77777777" w:rsidR="00A3022E" w:rsidRPr="00396952" w:rsidRDefault="00A3022E" w:rsidP="003D1206">
            <w:pPr>
              <w:rPr>
                <w:rFonts w:ascii="Times New Roman" w:eastAsia="Times New Roman" w:hAnsi="Times New Roman" w:cs="Times New Roman"/>
                <w:sz w:val="24"/>
                <w:szCs w:val="24"/>
              </w:rPr>
            </w:pPr>
          </w:p>
        </w:tc>
        <w:tc>
          <w:tcPr>
            <w:tcW w:w="1589" w:type="dxa"/>
          </w:tcPr>
          <w:p w14:paraId="7F28EF7E" w14:textId="284B39D7" w:rsidR="00A3022E" w:rsidRPr="00396952" w:rsidRDefault="00A3022E"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proofErr w:type="spellStart"/>
            <w:r>
              <w:rPr>
                <w:rFonts w:ascii="Times New Roman" w:eastAsia="Times New Roman" w:hAnsi="Times New Roman" w:cs="Times New Roman"/>
                <w:sz w:val="24"/>
                <w:szCs w:val="24"/>
                <w:lang w:val="en-US"/>
              </w:rPr>
              <w:t>IV</w:t>
            </w:r>
            <w:r w:rsidRPr="00396952">
              <w:rPr>
                <w:rFonts w:ascii="Times New Roman" w:eastAsia="Times New Roman" w:hAnsi="Times New Roman" w:cs="Times New Roman"/>
                <w:sz w:val="24"/>
                <w:szCs w:val="24"/>
                <w:lang w:val="en-US"/>
              </w:rPr>
              <w:t>kl</w:t>
            </w:r>
            <w:proofErr w:type="spellEnd"/>
            <w:r w:rsidRPr="00396952">
              <w:rPr>
                <w:rFonts w:ascii="Times New Roman" w:eastAsia="Times New Roman" w:hAnsi="Times New Roman" w:cs="Times New Roman"/>
                <w:sz w:val="24"/>
                <w:szCs w:val="24"/>
                <w:lang w:val="en-US"/>
              </w:rPr>
              <w:t xml:space="preserve">. </w:t>
            </w:r>
            <w:r w:rsidRPr="00396952">
              <w:rPr>
                <w:rFonts w:ascii="Times New Roman" w:eastAsia="Times New Roman" w:hAnsi="Times New Roman" w:cs="Times New Roman"/>
                <w:sz w:val="24"/>
                <w:szCs w:val="24"/>
              </w:rPr>
              <w:t>mokiniai</w:t>
            </w:r>
          </w:p>
        </w:tc>
        <w:tc>
          <w:tcPr>
            <w:tcW w:w="1555" w:type="dxa"/>
          </w:tcPr>
          <w:p w14:paraId="6078A816" w14:textId="6D313624" w:rsidR="00A3022E" w:rsidRPr="00396952" w:rsidRDefault="00A3022E"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c>
          <w:tcPr>
            <w:tcW w:w="1717" w:type="dxa"/>
          </w:tcPr>
          <w:p w14:paraId="0FD542D0" w14:textId="6052B4C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Socialiniai partneriai, mokinių tėvai</w:t>
            </w:r>
          </w:p>
        </w:tc>
        <w:tc>
          <w:tcPr>
            <w:tcW w:w="3460" w:type="dxa"/>
          </w:tcPr>
          <w:p w14:paraId="0370F1D8" w14:textId="4C12ECD5" w:rsidR="00A3022E" w:rsidRPr="00396952" w:rsidRDefault="00A3022E" w:rsidP="006D7750">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Suorganizuoti bent </w:t>
            </w:r>
            <w:r>
              <w:rPr>
                <w:rFonts w:ascii="Times New Roman" w:eastAsia="Times New Roman" w:hAnsi="Times New Roman" w:cs="Times New Roman"/>
                <w:sz w:val="24"/>
                <w:szCs w:val="24"/>
              </w:rPr>
              <w:t>1</w:t>
            </w:r>
            <w:r w:rsidRPr="00396952">
              <w:rPr>
                <w:rFonts w:ascii="Times New Roman" w:eastAsia="Times New Roman" w:hAnsi="Times New Roman" w:cs="Times New Roman"/>
                <w:sz w:val="24"/>
                <w:szCs w:val="24"/>
              </w:rPr>
              <w:t xml:space="preserve"> karjeros rengin</w:t>
            </w:r>
            <w:r>
              <w:rPr>
                <w:rFonts w:ascii="Times New Roman" w:eastAsia="Times New Roman" w:hAnsi="Times New Roman" w:cs="Times New Roman"/>
                <w:sz w:val="24"/>
                <w:szCs w:val="24"/>
              </w:rPr>
              <w:t>ys</w:t>
            </w:r>
            <w:r w:rsidRPr="00396952">
              <w:rPr>
                <w:rFonts w:ascii="Times New Roman" w:eastAsia="Times New Roman" w:hAnsi="Times New Roman" w:cs="Times New Roman"/>
                <w:sz w:val="24"/>
                <w:szCs w:val="24"/>
              </w:rPr>
              <w:t xml:space="preserve"> mokykloje </w:t>
            </w:r>
          </w:p>
        </w:tc>
      </w:tr>
      <w:tr w:rsidR="00A3022E" w:rsidRPr="00396952" w14:paraId="559AF586" w14:textId="77777777" w:rsidTr="00A35380">
        <w:trPr>
          <w:trHeight w:val="144"/>
        </w:trPr>
        <w:tc>
          <w:tcPr>
            <w:tcW w:w="823" w:type="dxa"/>
            <w:vMerge/>
          </w:tcPr>
          <w:p w14:paraId="0F2C418A" w14:textId="77777777" w:rsidR="00A3022E" w:rsidRPr="00396952" w:rsidRDefault="00A3022E" w:rsidP="003D1206">
            <w:pPr>
              <w:rPr>
                <w:rFonts w:ascii="Times New Roman" w:hAnsi="Times New Roman" w:cs="Times New Roman"/>
                <w:sz w:val="24"/>
                <w:szCs w:val="24"/>
              </w:rPr>
            </w:pPr>
          </w:p>
        </w:tc>
        <w:tc>
          <w:tcPr>
            <w:tcW w:w="2096" w:type="dxa"/>
            <w:vMerge/>
          </w:tcPr>
          <w:p w14:paraId="2FDAFBEA" w14:textId="77777777" w:rsidR="00A3022E" w:rsidRPr="00396952" w:rsidRDefault="00A3022E" w:rsidP="003D1206">
            <w:pPr>
              <w:rPr>
                <w:rFonts w:ascii="Times New Roman" w:hAnsi="Times New Roman" w:cs="Times New Roman"/>
                <w:sz w:val="24"/>
                <w:szCs w:val="24"/>
              </w:rPr>
            </w:pPr>
          </w:p>
        </w:tc>
        <w:tc>
          <w:tcPr>
            <w:tcW w:w="3322" w:type="dxa"/>
          </w:tcPr>
          <w:p w14:paraId="0D14826C"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Suorganizuoti pažintiniai vizitai mokymosi įstaigas</w:t>
            </w:r>
            <w:r>
              <w:rPr>
                <w:rFonts w:ascii="Times New Roman" w:eastAsia="Times New Roman" w:hAnsi="Times New Roman" w:cs="Times New Roman"/>
                <w:bCs/>
                <w:sz w:val="24"/>
                <w:szCs w:val="24"/>
              </w:rPr>
              <w:t xml:space="preserve"> -universitetus</w:t>
            </w:r>
            <w:r w:rsidRPr="00396952">
              <w:rPr>
                <w:rFonts w:ascii="Times New Roman" w:eastAsia="Times New Roman" w:hAnsi="Times New Roman" w:cs="Times New Roman"/>
                <w:bCs/>
                <w:sz w:val="24"/>
                <w:szCs w:val="24"/>
              </w:rPr>
              <w:t xml:space="preserve"> </w:t>
            </w:r>
            <w:r w:rsidRPr="00396952">
              <w:rPr>
                <w:rFonts w:ascii="Times New Roman" w:eastAsia="Times New Roman" w:hAnsi="Times New Roman" w:cs="Times New Roman"/>
                <w:i/>
                <w:iCs/>
                <w:sz w:val="24"/>
                <w:szCs w:val="24"/>
              </w:rPr>
              <w:t>(kontaktinis ir/ar virtualus)</w:t>
            </w:r>
          </w:p>
          <w:p w14:paraId="68013CAF" w14:textId="77777777" w:rsidR="00A3022E" w:rsidRPr="00396952" w:rsidRDefault="00A3022E" w:rsidP="003D1206">
            <w:pPr>
              <w:rPr>
                <w:rFonts w:ascii="Times New Roman" w:eastAsia="Times New Roman" w:hAnsi="Times New Roman" w:cs="Times New Roman"/>
                <w:sz w:val="24"/>
                <w:szCs w:val="24"/>
              </w:rPr>
            </w:pPr>
          </w:p>
        </w:tc>
        <w:tc>
          <w:tcPr>
            <w:tcW w:w="1589" w:type="dxa"/>
          </w:tcPr>
          <w:p w14:paraId="1281F020" w14:textId="2382F818" w:rsidR="00A3022E" w:rsidRPr="00396952" w:rsidRDefault="00A3022E" w:rsidP="003D1206">
            <w:pPr>
              <w:rPr>
                <w:rFonts w:ascii="Times New Roman" w:eastAsia="Times New Roman" w:hAnsi="Times New Roman" w:cs="Times New Roman"/>
                <w:sz w:val="24"/>
                <w:szCs w:val="24"/>
              </w:rPr>
            </w:pPr>
            <w:r w:rsidRPr="001D582F">
              <w:rPr>
                <w:rFonts w:ascii="Times New Roman" w:eastAsia="Times New Roman" w:hAnsi="Times New Roman" w:cs="Times New Roman"/>
                <w:sz w:val="24"/>
                <w:szCs w:val="24"/>
              </w:rPr>
              <w:t>I-</w:t>
            </w:r>
            <w:proofErr w:type="spellStart"/>
            <w:r w:rsidRPr="001D582F">
              <w:rPr>
                <w:rFonts w:ascii="Times New Roman" w:eastAsia="Times New Roman" w:hAnsi="Times New Roman" w:cs="Times New Roman"/>
                <w:sz w:val="24"/>
                <w:szCs w:val="24"/>
              </w:rPr>
              <w:t>IVkl</w:t>
            </w:r>
            <w:proofErr w:type="spellEnd"/>
            <w:r w:rsidRPr="001D582F">
              <w:rPr>
                <w:rFonts w:ascii="Times New Roman" w:eastAsia="Times New Roman" w:hAnsi="Times New Roman" w:cs="Times New Roman"/>
                <w:sz w:val="24"/>
                <w:szCs w:val="24"/>
              </w:rPr>
              <w:t>. mokiniai</w:t>
            </w:r>
          </w:p>
        </w:tc>
        <w:tc>
          <w:tcPr>
            <w:tcW w:w="1555" w:type="dxa"/>
          </w:tcPr>
          <w:p w14:paraId="1DE5BA58" w14:textId="7B1CCB51"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Visus metus</w:t>
            </w:r>
          </w:p>
        </w:tc>
        <w:tc>
          <w:tcPr>
            <w:tcW w:w="1717" w:type="dxa"/>
          </w:tcPr>
          <w:p w14:paraId="112A76B9" w14:textId="0F380922"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w:t>
            </w:r>
          </w:p>
        </w:tc>
        <w:tc>
          <w:tcPr>
            <w:tcW w:w="3460" w:type="dxa"/>
          </w:tcPr>
          <w:p w14:paraId="251945E4" w14:textId="3BE8A614" w:rsidR="00A3022E" w:rsidRPr="00396952" w:rsidRDefault="00A3022E" w:rsidP="006D7750">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Pagal poreikį suorganizuoti pažintiniai vizitai į mokymosi įstaigas per 202</w:t>
            </w:r>
            <w:r w:rsidR="0085567B">
              <w:rPr>
                <w:rFonts w:ascii="Times New Roman" w:eastAsia="Times New Roman" w:hAnsi="Times New Roman" w:cs="Times New Roman"/>
                <w:sz w:val="24"/>
                <w:szCs w:val="24"/>
              </w:rPr>
              <w:t>5</w:t>
            </w:r>
            <w:r w:rsidRPr="00396952">
              <w:rPr>
                <w:rFonts w:ascii="Times New Roman" w:eastAsia="Times New Roman" w:hAnsi="Times New Roman" w:cs="Times New Roman"/>
                <w:sz w:val="24"/>
                <w:szCs w:val="24"/>
              </w:rPr>
              <w:t>-202</w:t>
            </w:r>
            <w:r w:rsidR="0085567B">
              <w:rPr>
                <w:rFonts w:ascii="Times New Roman" w:eastAsia="Times New Roman" w:hAnsi="Times New Roman" w:cs="Times New Roman"/>
                <w:sz w:val="24"/>
                <w:szCs w:val="24"/>
              </w:rPr>
              <w:t>6</w:t>
            </w:r>
            <w:r w:rsidRPr="00396952">
              <w:rPr>
                <w:rFonts w:ascii="Times New Roman" w:eastAsia="Times New Roman" w:hAnsi="Times New Roman" w:cs="Times New Roman"/>
                <w:sz w:val="24"/>
                <w:szCs w:val="24"/>
              </w:rPr>
              <w:t xml:space="preserve"> </w:t>
            </w:r>
            <w:proofErr w:type="spellStart"/>
            <w:r w:rsidRPr="00396952">
              <w:rPr>
                <w:rFonts w:ascii="Times New Roman" w:eastAsia="Times New Roman" w:hAnsi="Times New Roman" w:cs="Times New Roman"/>
                <w:sz w:val="24"/>
                <w:szCs w:val="24"/>
              </w:rPr>
              <w:t>m.m</w:t>
            </w:r>
            <w:proofErr w:type="spellEnd"/>
            <w:r w:rsidRPr="00396952">
              <w:rPr>
                <w:rFonts w:ascii="Times New Roman" w:eastAsia="Times New Roman" w:hAnsi="Times New Roman" w:cs="Times New Roman"/>
                <w:sz w:val="24"/>
                <w:szCs w:val="24"/>
              </w:rPr>
              <w:t>.</w:t>
            </w:r>
          </w:p>
        </w:tc>
      </w:tr>
      <w:tr w:rsidR="00A3022E" w:rsidRPr="00396952" w14:paraId="39F8C939" w14:textId="77777777" w:rsidTr="00A35380">
        <w:trPr>
          <w:trHeight w:val="144"/>
        </w:trPr>
        <w:tc>
          <w:tcPr>
            <w:tcW w:w="823" w:type="dxa"/>
            <w:vMerge/>
          </w:tcPr>
          <w:p w14:paraId="34C9EA46" w14:textId="77777777" w:rsidR="00A3022E" w:rsidRPr="00396952" w:rsidRDefault="00A3022E" w:rsidP="003D1206">
            <w:pPr>
              <w:rPr>
                <w:rFonts w:ascii="Times New Roman" w:hAnsi="Times New Roman" w:cs="Times New Roman"/>
                <w:sz w:val="24"/>
                <w:szCs w:val="24"/>
              </w:rPr>
            </w:pPr>
          </w:p>
        </w:tc>
        <w:tc>
          <w:tcPr>
            <w:tcW w:w="2096" w:type="dxa"/>
            <w:vMerge/>
          </w:tcPr>
          <w:p w14:paraId="412D5C0B" w14:textId="77777777" w:rsidR="00A3022E" w:rsidRPr="00396952" w:rsidRDefault="00A3022E" w:rsidP="003D1206">
            <w:pPr>
              <w:rPr>
                <w:rFonts w:ascii="Times New Roman" w:hAnsi="Times New Roman" w:cs="Times New Roman"/>
                <w:sz w:val="24"/>
                <w:szCs w:val="24"/>
              </w:rPr>
            </w:pPr>
          </w:p>
        </w:tc>
        <w:tc>
          <w:tcPr>
            <w:tcW w:w="3322" w:type="dxa"/>
          </w:tcPr>
          <w:p w14:paraId="60FFE301" w14:textId="74EC9C45"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 xml:space="preserve">Suorganizuoti pažintiniai vizitai į </w:t>
            </w:r>
            <w:r>
              <w:rPr>
                <w:rFonts w:ascii="Times New Roman" w:eastAsia="Times New Roman" w:hAnsi="Times New Roman" w:cs="Times New Roman"/>
                <w:bCs/>
                <w:sz w:val="24"/>
                <w:szCs w:val="24"/>
              </w:rPr>
              <w:t>profesinę</w:t>
            </w:r>
            <w:r w:rsidRPr="00396952">
              <w:rPr>
                <w:rFonts w:ascii="Times New Roman" w:eastAsia="Times New Roman" w:hAnsi="Times New Roman" w:cs="Times New Roman"/>
                <w:bCs/>
                <w:sz w:val="24"/>
                <w:szCs w:val="24"/>
              </w:rPr>
              <w:t xml:space="preserve">. </w:t>
            </w:r>
            <w:r w:rsidRPr="00396952">
              <w:rPr>
                <w:rFonts w:ascii="Times New Roman" w:eastAsia="Times New Roman" w:hAnsi="Times New Roman" w:cs="Times New Roman"/>
                <w:i/>
                <w:iCs/>
                <w:sz w:val="24"/>
                <w:szCs w:val="24"/>
              </w:rPr>
              <w:t>(kontaktinis ir/ar virtualus)</w:t>
            </w:r>
          </w:p>
        </w:tc>
        <w:tc>
          <w:tcPr>
            <w:tcW w:w="1589" w:type="dxa"/>
          </w:tcPr>
          <w:p w14:paraId="53B47973" w14:textId="497FAA79" w:rsidR="00A3022E" w:rsidRPr="00396952" w:rsidRDefault="00A3022E"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kl. mokiniai</w:t>
            </w:r>
          </w:p>
        </w:tc>
        <w:tc>
          <w:tcPr>
            <w:tcW w:w="1555" w:type="dxa"/>
          </w:tcPr>
          <w:p w14:paraId="4DA413AF" w14:textId="59E0331E"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Pagal pasiūlą</w:t>
            </w:r>
          </w:p>
        </w:tc>
        <w:tc>
          <w:tcPr>
            <w:tcW w:w="1717" w:type="dxa"/>
          </w:tcPr>
          <w:p w14:paraId="2A93F16C" w14:textId="28A7F6A7" w:rsidR="00A3022E" w:rsidRPr="00396952" w:rsidRDefault="00A3022E"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Profesinė mokykla</w:t>
            </w:r>
          </w:p>
        </w:tc>
        <w:tc>
          <w:tcPr>
            <w:tcW w:w="3460" w:type="dxa"/>
          </w:tcPr>
          <w:p w14:paraId="08A195B4" w14:textId="08A1AC74" w:rsidR="00A3022E" w:rsidRPr="00396952" w:rsidRDefault="00A3022E" w:rsidP="005F6BE1">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Suorganizuoti pažintiniai vizitai į </w:t>
            </w:r>
            <w:r>
              <w:rPr>
                <w:rFonts w:ascii="Times New Roman" w:eastAsia="Times New Roman" w:hAnsi="Times New Roman" w:cs="Times New Roman"/>
                <w:sz w:val="24"/>
                <w:szCs w:val="24"/>
              </w:rPr>
              <w:t xml:space="preserve">profesinę mokyklą, </w:t>
            </w:r>
          </w:p>
        </w:tc>
      </w:tr>
      <w:tr w:rsidR="00A3022E" w:rsidRPr="00396952" w14:paraId="5EE5FC91" w14:textId="77777777" w:rsidTr="00A35380">
        <w:trPr>
          <w:trHeight w:val="144"/>
        </w:trPr>
        <w:tc>
          <w:tcPr>
            <w:tcW w:w="823" w:type="dxa"/>
            <w:vMerge/>
          </w:tcPr>
          <w:p w14:paraId="184C5757" w14:textId="77777777" w:rsidR="00A3022E" w:rsidRPr="00396952" w:rsidRDefault="00A3022E" w:rsidP="003D1206">
            <w:pPr>
              <w:rPr>
                <w:rFonts w:ascii="Times New Roman" w:eastAsia="Times New Roman" w:hAnsi="Times New Roman" w:cs="Times New Roman"/>
                <w:sz w:val="24"/>
                <w:szCs w:val="24"/>
              </w:rPr>
            </w:pPr>
          </w:p>
        </w:tc>
        <w:tc>
          <w:tcPr>
            <w:tcW w:w="2096" w:type="dxa"/>
            <w:vMerge/>
          </w:tcPr>
          <w:p w14:paraId="43BF70F5" w14:textId="77777777" w:rsidR="00A3022E" w:rsidRPr="00396952" w:rsidRDefault="00A3022E" w:rsidP="003D1206">
            <w:pPr>
              <w:rPr>
                <w:rFonts w:ascii="Times New Roman" w:eastAsia="Times New Roman" w:hAnsi="Times New Roman" w:cs="Times New Roman"/>
                <w:sz w:val="24"/>
                <w:szCs w:val="24"/>
              </w:rPr>
            </w:pPr>
          </w:p>
        </w:tc>
        <w:tc>
          <w:tcPr>
            <w:tcW w:w="3322" w:type="dxa"/>
          </w:tcPr>
          <w:p w14:paraId="59FB1D7B" w14:textId="77777777" w:rsidR="00A3022E" w:rsidRDefault="00A3022E" w:rsidP="00671B21">
            <w:pPr>
              <w:rPr>
                <w:rFonts w:ascii="Times New Roman" w:hAnsi="Times New Roman" w:cs="Times New Roman"/>
                <w:color w:val="2B2B2B"/>
                <w:spacing w:val="-7"/>
                <w:sz w:val="24"/>
                <w:szCs w:val="24"/>
                <w:shd w:val="clear" w:color="auto" w:fill="FFFFFF"/>
              </w:rPr>
            </w:pPr>
            <w:r w:rsidRPr="005040FE">
              <w:rPr>
                <w:rFonts w:ascii="Times New Roman" w:hAnsi="Times New Roman" w:cs="Times New Roman"/>
                <w:bCs/>
                <w:sz w:val="24"/>
                <w:szCs w:val="24"/>
              </w:rPr>
              <w:t xml:space="preserve">Suorganizuota išvyka į </w:t>
            </w:r>
            <w:r w:rsidRPr="005040FE">
              <w:rPr>
                <w:rFonts w:ascii="Times New Roman" w:hAnsi="Times New Roman" w:cs="Times New Roman"/>
                <w:color w:val="2B2B2B"/>
                <w:spacing w:val="-7"/>
                <w:sz w:val="24"/>
                <w:szCs w:val="24"/>
                <w:shd w:val="clear" w:color="auto" w:fill="FFFFFF"/>
              </w:rPr>
              <w:t>„Aukštųjų mokyklų mugė“ </w:t>
            </w:r>
          </w:p>
          <w:p w14:paraId="225D445E" w14:textId="71C23726" w:rsidR="00EF793E" w:rsidRPr="00396952" w:rsidRDefault="00EF793E" w:rsidP="00671B21">
            <w:pPr>
              <w:rPr>
                <w:rFonts w:ascii="Times New Roman" w:eastAsia="Times New Roman" w:hAnsi="Times New Roman" w:cs="Times New Roman"/>
                <w:bCs/>
                <w:sz w:val="24"/>
                <w:szCs w:val="24"/>
              </w:rPr>
            </w:pPr>
            <w:r w:rsidRPr="00EF793E">
              <w:rPr>
                <w:rFonts w:ascii="Times New Roman" w:eastAsia="Times New Roman" w:hAnsi="Times New Roman" w:cs="Times New Roman"/>
                <w:bCs/>
                <w:sz w:val="24"/>
                <w:szCs w:val="24"/>
              </w:rPr>
              <w:t>KARJERA &amp; STUDIJOS Lietuvoje 202</w:t>
            </w:r>
            <w:r w:rsidR="0085567B">
              <w:rPr>
                <w:rFonts w:ascii="Times New Roman" w:eastAsia="Times New Roman" w:hAnsi="Times New Roman" w:cs="Times New Roman"/>
                <w:bCs/>
                <w:sz w:val="24"/>
                <w:szCs w:val="24"/>
              </w:rPr>
              <w:t>6</w:t>
            </w:r>
          </w:p>
        </w:tc>
        <w:tc>
          <w:tcPr>
            <w:tcW w:w="1589" w:type="dxa"/>
          </w:tcPr>
          <w:p w14:paraId="6F148A0F" w14:textId="52E910A9" w:rsidR="00A3022E" w:rsidRPr="00396952" w:rsidRDefault="00A3022E" w:rsidP="003D1206">
            <w:pPr>
              <w:rPr>
                <w:rFonts w:ascii="Times New Roman" w:eastAsia="Times New Roman" w:hAnsi="Times New Roman" w:cs="Times New Roman"/>
                <w:sz w:val="24"/>
                <w:szCs w:val="24"/>
              </w:rPr>
            </w:pPr>
            <w:r w:rsidRPr="005040FE">
              <w:rPr>
                <w:rFonts w:ascii="Times New Roman" w:hAnsi="Times New Roman" w:cs="Times New Roman"/>
                <w:sz w:val="24"/>
                <w:szCs w:val="24"/>
              </w:rPr>
              <w:t>I-IV kl. mokiniai</w:t>
            </w:r>
          </w:p>
        </w:tc>
        <w:tc>
          <w:tcPr>
            <w:tcW w:w="1555" w:type="dxa"/>
          </w:tcPr>
          <w:p w14:paraId="3C69F8BA" w14:textId="4B26682A" w:rsidR="00A3022E" w:rsidRDefault="00A3022E" w:rsidP="003D1206">
            <w:pPr>
              <w:rPr>
                <w:rFonts w:ascii="Times New Roman" w:hAnsi="Times New Roman" w:cs="Times New Roman"/>
                <w:color w:val="000000" w:themeColor="text1"/>
                <w:spacing w:val="-7"/>
                <w:sz w:val="24"/>
                <w:szCs w:val="24"/>
                <w:shd w:val="clear" w:color="auto" w:fill="FFFFFF"/>
              </w:rPr>
            </w:pPr>
            <w:r w:rsidRPr="005040FE">
              <w:rPr>
                <w:rFonts w:ascii="Times New Roman" w:hAnsi="Times New Roman" w:cs="Times New Roman"/>
                <w:sz w:val="24"/>
                <w:szCs w:val="24"/>
              </w:rPr>
              <w:t xml:space="preserve">Sausio </w:t>
            </w:r>
            <w:r>
              <w:rPr>
                <w:rFonts w:ascii="Times New Roman" w:hAnsi="Times New Roman" w:cs="Times New Roman"/>
                <w:sz w:val="24"/>
                <w:szCs w:val="24"/>
              </w:rPr>
              <w:t>2</w:t>
            </w:r>
            <w:r w:rsidR="0085567B">
              <w:rPr>
                <w:rFonts w:ascii="Times New Roman" w:hAnsi="Times New Roman" w:cs="Times New Roman"/>
                <w:sz w:val="24"/>
                <w:szCs w:val="24"/>
              </w:rPr>
              <w:t xml:space="preserve">2-23 dienomis  </w:t>
            </w:r>
            <w:r w:rsidRPr="005040FE">
              <w:rPr>
                <w:rFonts w:ascii="Times New Roman" w:hAnsi="Times New Roman" w:cs="Times New Roman"/>
                <w:color w:val="000000" w:themeColor="text1"/>
                <w:spacing w:val="-7"/>
                <w:sz w:val="24"/>
                <w:szCs w:val="24"/>
                <w:shd w:val="clear" w:color="auto" w:fill="FFFFFF"/>
              </w:rPr>
              <w:t>Žalgirio arena</w:t>
            </w:r>
          </w:p>
          <w:p w14:paraId="02015F55" w14:textId="5BDDABB9" w:rsidR="00EF793E" w:rsidRPr="00396952" w:rsidRDefault="0085567B" w:rsidP="003D1206">
            <w:pPr>
              <w:rPr>
                <w:rFonts w:ascii="Times New Roman" w:eastAsia="Times New Roman" w:hAnsi="Times New Roman" w:cs="Times New Roman"/>
                <w:sz w:val="24"/>
                <w:szCs w:val="24"/>
              </w:rPr>
            </w:pPr>
            <w:r>
              <w:rPr>
                <w:rFonts w:ascii="Times New Roman" w:hAnsi="Times New Roman" w:cs="Times New Roman"/>
                <w:color w:val="000000" w:themeColor="text1"/>
                <w:spacing w:val="-7"/>
                <w:sz w:val="24"/>
                <w:szCs w:val="24"/>
                <w:shd w:val="clear" w:color="auto" w:fill="FFFFFF"/>
              </w:rPr>
              <w:t>Vasario 24-26 dienomis</w:t>
            </w:r>
          </w:p>
        </w:tc>
        <w:tc>
          <w:tcPr>
            <w:tcW w:w="1717" w:type="dxa"/>
          </w:tcPr>
          <w:p w14:paraId="09B2F95A" w14:textId="0E145027" w:rsidR="00A3022E" w:rsidRPr="00396952" w:rsidRDefault="00A3022E" w:rsidP="003D1206">
            <w:pPr>
              <w:rPr>
                <w:rFonts w:ascii="Times New Roman" w:eastAsia="Times New Roman" w:hAnsi="Times New Roman" w:cs="Times New Roman"/>
                <w:sz w:val="24"/>
                <w:szCs w:val="24"/>
              </w:rPr>
            </w:pPr>
          </w:p>
        </w:tc>
        <w:tc>
          <w:tcPr>
            <w:tcW w:w="3460" w:type="dxa"/>
          </w:tcPr>
          <w:p w14:paraId="3214B163" w14:textId="6E5E9C6C" w:rsidR="00A3022E" w:rsidRPr="00396952" w:rsidRDefault="00A3022E" w:rsidP="005F6BE1">
            <w:pPr>
              <w:rPr>
                <w:rFonts w:ascii="Times New Roman" w:eastAsia="Times New Roman" w:hAnsi="Times New Roman" w:cs="Times New Roman"/>
                <w:sz w:val="24"/>
                <w:szCs w:val="24"/>
              </w:rPr>
            </w:pPr>
            <w:r w:rsidRPr="005040FE">
              <w:rPr>
                <w:rFonts w:ascii="Times New Roman" w:hAnsi="Times New Roman" w:cs="Times New Roman"/>
                <w:color w:val="000000" w:themeColor="text1"/>
                <w:spacing w:val="-7"/>
                <w:sz w:val="24"/>
                <w:szCs w:val="24"/>
                <w:shd w:val="clear" w:color="auto" w:fill="FFFFFF"/>
              </w:rPr>
              <w:t>Praktinė pažintis su įvairiomis profesijomis, galimybių pažinimo kompetencijos ugdymas.</w:t>
            </w:r>
          </w:p>
        </w:tc>
      </w:tr>
      <w:tr w:rsidR="00A3022E" w:rsidRPr="00396952" w14:paraId="6266719F" w14:textId="77777777" w:rsidTr="00A35380">
        <w:trPr>
          <w:trHeight w:val="144"/>
        </w:trPr>
        <w:tc>
          <w:tcPr>
            <w:tcW w:w="823" w:type="dxa"/>
            <w:vMerge/>
          </w:tcPr>
          <w:p w14:paraId="3B40370A" w14:textId="77777777" w:rsidR="00A3022E" w:rsidRPr="005040FE" w:rsidRDefault="00A3022E" w:rsidP="003D1206">
            <w:pPr>
              <w:rPr>
                <w:sz w:val="24"/>
                <w:szCs w:val="24"/>
              </w:rPr>
            </w:pPr>
          </w:p>
        </w:tc>
        <w:tc>
          <w:tcPr>
            <w:tcW w:w="2096" w:type="dxa"/>
            <w:vMerge/>
          </w:tcPr>
          <w:p w14:paraId="298C60D6" w14:textId="77777777" w:rsidR="00A3022E" w:rsidRPr="005040FE" w:rsidRDefault="00A3022E" w:rsidP="003D1206">
            <w:pPr>
              <w:rPr>
                <w:sz w:val="24"/>
                <w:szCs w:val="24"/>
              </w:rPr>
            </w:pPr>
          </w:p>
        </w:tc>
        <w:tc>
          <w:tcPr>
            <w:tcW w:w="3322" w:type="dxa"/>
          </w:tcPr>
          <w:p w14:paraId="2C3ACB0F"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Individualios konsultacijos</w:t>
            </w:r>
          </w:p>
          <w:p w14:paraId="668CDC1C" w14:textId="77777777" w:rsidR="00A3022E" w:rsidRPr="00396952" w:rsidRDefault="00A3022E" w:rsidP="003D1206">
            <w:pPr>
              <w:rPr>
                <w:rFonts w:ascii="Times New Roman" w:eastAsia="Times New Roman" w:hAnsi="Times New Roman" w:cs="Times New Roman"/>
                <w:sz w:val="24"/>
                <w:szCs w:val="24"/>
              </w:rPr>
            </w:pPr>
          </w:p>
          <w:p w14:paraId="096BC24B" w14:textId="3EA3C7F5" w:rsidR="00A3022E" w:rsidRPr="005040FE" w:rsidRDefault="00A3022E" w:rsidP="00671B21">
            <w:pPr>
              <w:rPr>
                <w:rFonts w:ascii="Times New Roman" w:hAnsi="Times New Roman" w:cs="Times New Roman"/>
                <w:bCs/>
                <w:sz w:val="24"/>
                <w:szCs w:val="24"/>
              </w:rPr>
            </w:pPr>
          </w:p>
        </w:tc>
        <w:tc>
          <w:tcPr>
            <w:tcW w:w="1589" w:type="dxa"/>
          </w:tcPr>
          <w:p w14:paraId="1F561967" w14:textId="77777777" w:rsidR="00A3022E" w:rsidRPr="00396952" w:rsidRDefault="00A3022E"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rPr>
              <w:t>I-IV</w:t>
            </w:r>
            <w:r w:rsidRPr="00396952">
              <w:rPr>
                <w:rFonts w:ascii="Times New Roman" w:eastAsia="Times New Roman" w:hAnsi="Times New Roman" w:cs="Times New Roman"/>
                <w:sz w:val="24"/>
                <w:szCs w:val="24"/>
              </w:rPr>
              <w:t xml:space="preserve"> klasių mokiniai</w:t>
            </w:r>
          </w:p>
          <w:p w14:paraId="060974D7" w14:textId="44E4F9F6" w:rsidR="00A3022E" w:rsidRPr="005040FE" w:rsidRDefault="00A3022E" w:rsidP="003D1206">
            <w:pPr>
              <w:rPr>
                <w:rFonts w:ascii="Times New Roman" w:hAnsi="Times New Roman" w:cs="Times New Roman"/>
                <w:sz w:val="24"/>
                <w:szCs w:val="24"/>
              </w:rPr>
            </w:pPr>
          </w:p>
        </w:tc>
        <w:tc>
          <w:tcPr>
            <w:tcW w:w="1555" w:type="dxa"/>
          </w:tcPr>
          <w:p w14:paraId="33D41B6C" w14:textId="74A190EE" w:rsidR="00A3022E" w:rsidRPr="005040FE" w:rsidRDefault="00A3022E" w:rsidP="003D1206">
            <w:pPr>
              <w:rPr>
                <w:rFonts w:ascii="Times New Roman" w:hAnsi="Times New Roman" w:cs="Times New Roman"/>
                <w:sz w:val="24"/>
                <w:szCs w:val="24"/>
              </w:rPr>
            </w:pPr>
            <w:r w:rsidRPr="00396952">
              <w:rPr>
                <w:rFonts w:ascii="Times New Roman" w:eastAsia="Times New Roman" w:hAnsi="Times New Roman" w:cs="Times New Roman"/>
                <w:sz w:val="24"/>
                <w:szCs w:val="24"/>
              </w:rPr>
              <w:t>Visus metus</w:t>
            </w:r>
          </w:p>
        </w:tc>
        <w:tc>
          <w:tcPr>
            <w:tcW w:w="1717" w:type="dxa"/>
          </w:tcPr>
          <w:p w14:paraId="6B2CC45D" w14:textId="7541DDBD" w:rsidR="00A3022E" w:rsidRPr="005040FE" w:rsidRDefault="00A3022E" w:rsidP="003D1206">
            <w:pPr>
              <w:rPr>
                <w:sz w:val="24"/>
                <w:szCs w:val="24"/>
              </w:rPr>
            </w:pPr>
            <w:r w:rsidRPr="00396952">
              <w:rPr>
                <w:rFonts w:ascii="Times New Roman" w:eastAsia="Times New Roman" w:hAnsi="Times New Roman" w:cs="Times New Roman"/>
                <w:sz w:val="24"/>
                <w:szCs w:val="24"/>
              </w:rPr>
              <w:t>-</w:t>
            </w:r>
          </w:p>
        </w:tc>
        <w:tc>
          <w:tcPr>
            <w:tcW w:w="3460" w:type="dxa"/>
          </w:tcPr>
          <w:p w14:paraId="2F762497" w14:textId="2D5F1480" w:rsidR="00A3022E" w:rsidRPr="005040FE" w:rsidRDefault="00A3022E" w:rsidP="005F6BE1">
            <w:pP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I-IV</w:t>
            </w:r>
            <w:r w:rsidRPr="00396952">
              <w:rPr>
                <w:rFonts w:ascii="Times New Roman" w:eastAsia="Times New Roman" w:hAnsi="Times New Roman" w:cs="Times New Roman"/>
                <w:sz w:val="24"/>
                <w:szCs w:val="24"/>
              </w:rPr>
              <w:t xml:space="preserve"> klasių mokiniai pagal poreikį konsultuojasi su karjeros specialistu</w:t>
            </w:r>
          </w:p>
        </w:tc>
      </w:tr>
      <w:tr w:rsidR="00A3022E" w:rsidRPr="00396952" w14:paraId="2FBE92D2" w14:textId="77777777" w:rsidTr="00A35380">
        <w:trPr>
          <w:trHeight w:val="826"/>
        </w:trPr>
        <w:tc>
          <w:tcPr>
            <w:tcW w:w="823" w:type="dxa"/>
            <w:vMerge w:val="restart"/>
          </w:tcPr>
          <w:p w14:paraId="381740EC"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5.</w:t>
            </w:r>
          </w:p>
        </w:tc>
        <w:tc>
          <w:tcPr>
            <w:tcW w:w="2096" w:type="dxa"/>
            <w:vMerge w:val="restart"/>
          </w:tcPr>
          <w:p w14:paraId="6F2271A7"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Mokinių profesinis konsultavimas</w:t>
            </w:r>
          </w:p>
        </w:tc>
        <w:tc>
          <w:tcPr>
            <w:tcW w:w="3322" w:type="dxa"/>
          </w:tcPr>
          <w:p w14:paraId="5CE38952" w14:textId="33A24C7D"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Grupinės konsultacijos</w:t>
            </w:r>
          </w:p>
        </w:tc>
        <w:tc>
          <w:tcPr>
            <w:tcW w:w="1589" w:type="dxa"/>
          </w:tcPr>
          <w:p w14:paraId="54BC46B0" w14:textId="745D3704" w:rsidR="00A3022E" w:rsidRPr="00396952" w:rsidRDefault="00A3022E"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rPr>
              <w:t>I-IV</w:t>
            </w:r>
            <w:r w:rsidRPr="00396952">
              <w:rPr>
                <w:rFonts w:ascii="Times New Roman" w:eastAsia="Times New Roman" w:hAnsi="Times New Roman" w:cs="Times New Roman"/>
                <w:sz w:val="24"/>
                <w:szCs w:val="24"/>
              </w:rPr>
              <w:t xml:space="preserve"> klasių mokiniai</w:t>
            </w:r>
          </w:p>
        </w:tc>
        <w:tc>
          <w:tcPr>
            <w:tcW w:w="1555" w:type="dxa"/>
          </w:tcPr>
          <w:p w14:paraId="55F0B0C4" w14:textId="2A4A51C8"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Visus metus</w:t>
            </w:r>
          </w:p>
        </w:tc>
        <w:tc>
          <w:tcPr>
            <w:tcW w:w="1717" w:type="dxa"/>
          </w:tcPr>
          <w:p w14:paraId="0DBA3F73" w14:textId="53E17540"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Klasės </w:t>
            </w:r>
            <w:r>
              <w:rPr>
                <w:rFonts w:ascii="Times New Roman" w:eastAsia="Times New Roman" w:hAnsi="Times New Roman" w:cs="Times New Roman"/>
                <w:sz w:val="24"/>
                <w:szCs w:val="24"/>
              </w:rPr>
              <w:t>vadovas</w:t>
            </w:r>
          </w:p>
        </w:tc>
        <w:tc>
          <w:tcPr>
            <w:tcW w:w="3460" w:type="dxa"/>
          </w:tcPr>
          <w:p w14:paraId="3D20D600" w14:textId="0C6F66F9" w:rsidR="00A3022E" w:rsidRPr="00396952" w:rsidRDefault="00A3022E" w:rsidP="005F6BE1">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Klasės valandėlės metu, dalyvauja grupinėse karjeros konsultacijose. </w:t>
            </w:r>
          </w:p>
        </w:tc>
      </w:tr>
      <w:tr w:rsidR="00A3022E" w:rsidRPr="00396952" w14:paraId="3774862F" w14:textId="77777777" w:rsidTr="00A35380">
        <w:trPr>
          <w:trHeight w:val="144"/>
        </w:trPr>
        <w:tc>
          <w:tcPr>
            <w:tcW w:w="823" w:type="dxa"/>
            <w:vMerge/>
          </w:tcPr>
          <w:p w14:paraId="3D134D71" w14:textId="77777777" w:rsidR="00A3022E" w:rsidRPr="00396952" w:rsidRDefault="00A3022E" w:rsidP="003D1206">
            <w:pPr>
              <w:rPr>
                <w:rFonts w:ascii="Times New Roman" w:hAnsi="Times New Roman" w:cs="Times New Roman"/>
                <w:sz w:val="24"/>
                <w:szCs w:val="24"/>
              </w:rPr>
            </w:pPr>
          </w:p>
        </w:tc>
        <w:tc>
          <w:tcPr>
            <w:tcW w:w="2096" w:type="dxa"/>
            <w:vMerge/>
          </w:tcPr>
          <w:p w14:paraId="288EC902" w14:textId="77777777" w:rsidR="00A3022E" w:rsidRPr="00396952" w:rsidRDefault="00A3022E" w:rsidP="003D1206">
            <w:pPr>
              <w:rPr>
                <w:rFonts w:ascii="Times New Roman" w:hAnsi="Times New Roman" w:cs="Times New Roman"/>
                <w:sz w:val="24"/>
                <w:szCs w:val="24"/>
              </w:rPr>
            </w:pPr>
          </w:p>
        </w:tc>
        <w:tc>
          <w:tcPr>
            <w:tcW w:w="3322" w:type="dxa"/>
          </w:tcPr>
          <w:p w14:paraId="214A0745"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Integruotų (ugdymo karjerai ir visų dalykų) pamokų derinimas su mokytojais.</w:t>
            </w:r>
          </w:p>
          <w:p w14:paraId="08C22D38" w14:textId="660D24CF" w:rsidR="00A3022E" w:rsidRPr="00396952" w:rsidRDefault="00A3022E" w:rsidP="003D1206">
            <w:pPr>
              <w:rPr>
                <w:rFonts w:ascii="Times New Roman" w:eastAsia="Times New Roman" w:hAnsi="Times New Roman" w:cs="Times New Roman"/>
                <w:sz w:val="24"/>
                <w:szCs w:val="24"/>
              </w:rPr>
            </w:pPr>
          </w:p>
        </w:tc>
        <w:tc>
          <w:tcPr>
            <w:tcW w:w="1589" w:type="dxa"/>
          </w:tcPr>
          <w:p w14:paraId="660C7034"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p w14:paraId="1C4D6881" w14:textId="0639618C"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dalykų mokytojai</w:t>
            </w:r>
          </w:p>
        </w:tc>
        <w:tc>
          <w:tcPr>
            <w:tcW w:w="1555" w:type="dxa"/>
          </w:tcPr>
          <w:p w14:paraId="60AEE850" w14:textId="13F3DE01"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Visus metus</w:t>
            </w:r>
          </w:p>
        </w:tc>
        <w:tc>
          <w:tcPr>
            <w:tcW w:w="1717" w:type="dxa"/>
          </w:tcPr>
          <w:p w14:paraId="311341E5" w14:textId="308994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w:t>
            </w:r>
          </w:p>
        </w:tc>
        <w:tc>
          <w:tcPr>
            <w:tcW w:w="3460" w:type="dxa"/>
          </w:tcPr>
          <w:p w14:paraId="4AD3B932" w14:textId="1C4798EC" w:rsidR="00A3022E" w:rsidRPr="00396952" w:rsidRDefault="00A3022E" w:rsidP="005F6BE1">
            <w:pPr>
              <w:rPr>
                <w:rFonts w:ascii="Times New Roman" w:eastAsia="Times New Roman" w:hAnsi="Times New Roman" w:cs="Times New Roman"/>
                <w:sz w:val="24"/>
                <w:szCs w:val="24"/>
              </w:rPr>
            </w:pPr>
            <w:r w:rsidRPr="00396952">
              <w:rPr>
                <w:rFonts w:ascii="Times New Roman" w:hAnsi="Times New Roman" w:cs="Times New Roman"/>
                <w:sz w:val="24"/>
                <w:szCs w:val="24"/>
              </w:rPr>
              <w:t xml:space="preserve">Mokiniai susipažins su profesijomis pamokų metu nagrinėdami įvairias temas ir į pamoką pasikvietę tos profesijos atstovą. Bent </w:t>
            </w:r>
            <w:r w:rsidRPr="00396952">
              <w:rPr>
                <w:rFonts w:ascii="Times New Roman" w:hAnsi="Times New Roman" w:cs="Times New Roman"/>
                <w:sz w:val="24"/>
                <w:szCs w:val="24"/>
                <w:lang w:val="en-US"/>
              </w:rPr>
              <w:t xml:space="preserve">1 k. per </w:t>
            </w:r>
            <w:proofErr w:type="spellStart"/>
            <w:r w:rsidRPr="00396952">
              <w:rPr>
                <w:rFonts w:ascii="Times New Roman" w:hAnsi="Times New Roman" w:cs="Times New Roman"/>
                <w:sz w:val="24"/>
                <w:szCs w:val="24"/>
                <w:lang w:val="en-US"/>
              </w:rPr>
              <w:t>metus</w:t>
            </w:r>
            <w:proofErr w:type="spellEnd"/>
            <w:r w:rsidRPr="00396952">
              <w:rPr>
                <w:rFonts w:ascii="Times New Roman" w:hAnsi="Times New Roman" w:cs="Times New Roman"/>
                <w:sz w:val="24"/>
                <w:szCs w:val="24"/>
                <w:lang w:val="en-US"/>
              </w:rPr>
              <w:t>.</w:t>
            </w:r>
          </w:p>
        </w:tc>
      </w:tr>
      <w:tr w:rsidR="00A3022E" w:rsidRPr="00396952" w14:paraId="38B52FD8" w14:textId="77777777" w:rsidTr="00A35380">
        <w:trPr>
          <w:trHeight w:val="1939"/>
        </w:trPr>
        <w:tc>
          <w:tcPr>
            <w:tcW w:w="823" w:type="dxa"/>
          </w:tcPr>
          <w:p w14:paraId="0C4C9CCF"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6.</w:t>
            </w:r>
          </w:p>
        </w:tc>
        <w:tc>
          <w:tcPr>
            <w:tcW w:w="2096" w:type="dxa"/>
            <w:vMerge w:val="restart"/>
          </w:tcPr>
          <w:p w14:paraId="72285B9B" w14:textId="676639EA" w:rsidR="00A3022E" w:rsidRPr="00396952" w:rsidRDefault="00B86206"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rPr>
              <w:t>Gimnazijos</w:t>
            </w:r>
            <w:r w:rsidR="00A3022E" w:rsidRPr="00396952">
              <w:rPr>
                <w:rFonts w:ascii="Times New Roman" w:eastAsia="Times New Roman" w:hAnsi="Times New Roman" w:cs="Times New Roman"/>
                <w:sz w:val="24"/>
                <w:szCs w:val="24"/>
              </w:rPr>
              <w:t xml:space="preserve"> bendruomenės narių </w:t>
            </w:r>
            <w:r w:rsidR="00A3022E" w:rsidRPr="00396952">
              <w:rPr>
                <w:rFonts w:ascii="Times New Roman" w:eastAsia="Times New Roman" w:hAnsi="Times New Roman" w:cs="Times New Roman"/>
                <w:i/>
                <w:iCs/>
                <w:sz w:val="24"/>
                <w:szCs w:val="24"/>
              </w:rPr>
              <w:t>(administracijos, klasių auklėtojų, dalykų mokytojų ir kt.)</w:t>
            </w:r>
            <w:r w:rsidR="00A3022E" w:rsidRPr="00396952">
              <w:rPr>
                <w:rFonts w:ascii="Times New Roman" w:eastAsia="Times New Roman" w:hAnsi="Times New Roman" w:cs="Times New Roman"/>
                <w:sz w:val="24"/>
                <w:szCs w:val="24"/>
              </w:rPr>
              <w:t xml:space="preserve"> vykdomų PO veiklų koordinavimas</w:t>
            </w:r>
          </w:p>
        </w:tc>
        <w:tc>
          <w:tcPr>
            <w:tcW w:w="3322" w:type="dxa"/>
          </w:tcPr>
          <w:p w14:paraId="28AA4503" w14:textId="3BD630A1"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 xml:space="preserve">Konsultacijos klasių </w:t>
            </w:r>
            <w:r w:rsidR="00102408">
              <w:rPr>
                <w:rFonts w:ascii="Times New Roman" w:eastAsia="Times New Roman" w:hAnsi="Times New Roman" w:cs="Times New Roman"/>
                <w:bCs/>
                <w:sz w:val="24"/>
                <w:szCs w:val="24"/>
              </w:rPr>
              <w:t>vadovams</w:t>
            </w:r>
          </w:p>
        </w:tc>
        <w:tc>
          <w:tcPr>
            <w:tcW w:w="1589" w:type="dxa"/>
          </w:tcPr>
          <w:p w14:paraId="09865149"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p w14:paraId="0430B92F" w14:textId="00E91798"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klasių </w:t>
            </w:r>
            <w:r>
              <w:rPr>
                <w:rFonts w:ascii="Times New Roman" w:eastAsia="Times New Roman" w:hAnsi="Times New Roman" w:cs="Times New Roman"/>
                <w:sz w:val="24"/>
                <w:szCs w:val="24"/>
              </w:rPr>
              <w:t>vadovai</w:t>
            </w:r>
          </w:p>
        </w:tc>
        <w:tc>
          <w:tcPr>
            <w:tcW w:w="1555" w:type="dxa"/>
          </w:tcPr>
          <w:p w14:paraId="5C3CE5B0" w14:textId="2FD48E78"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Visus metus</w:t>
            </w:r>
          </w:p>
        </w:tc>
        <w:tc>
          <w:tcPr>
            <w:tcW w:w="1717" w:type="dxa"/>
          </w:tcPr>
          <w:p w14:paraId="274471D2" w14:textId="74D50C80"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w:t>
            </w:r>
          </w:p>
        </w:tc>
        <w:tc>
          <w:tcPr>
            <w:tcW w:w="3460" w:type="dxa"/>
          </w:tcPr>
          <w:p w14:paraId="07CF59D0" w14:textId="430BE170" w:rsidR="00A3022E" w:rsidRPr="00396952" w:rsidRDefault="00A3022E" w:rsidP="003D1206">
            <w:pPr>
              <w:rPr>
                <w:rFonts w:ascii="Times New Roman" w:eastAsia="Times New Roman" w:hAnsi="Times New Roman" w:cs="Times New Roman"/>
                <w:sz w:val="24"/>
                <w:szCs w:val="24"/>
                <w:lang w:val="en-US"/>
              </w:rPr>
            </w:pPr>
            <w:r w:rsidRPr="00396952">
              <w:rPr>
                <w:rFonts w:ascii="Times New Roman" w:eastAsia="Times New Roman" w:hAnsi="Times New Roman" w:cs="Times New Roman"/>
                <w:sz w:val="24"/>
                <w:szCs w:val="24"/>
              </w:rPr>
              <w:t xml:space="preserve">Susitarta su klasių </w:t>
            </w:r>
            <w:r w:rsidR="00B86206">
              <w:rPr>
                <w:rFonts w:ascii="Times New Roman" w:eastAsia="Times New Roman" w:hAnsi="Times New Roman" w:cs="Times New Roman"/>
                <w:sz w:val="24"/>
                <w:szCs w:val="24"/>
              </w:rPr>
              <w:t>vadovais</w:t>
            </w:r>
            <w:r w:rsidRPr="00396952">
              <w:rPr>
                <w:rFonts w:ascii="Times New Roman" w:eastAsia="Times New Roman" w:hAnsi="Times New Roman" w:cs="Times New Roman"/>
                <w:sz w:val="24"/>
                <w:szCs w:val="24"/>
              </w:rPr>
              <w:t xml:space="preserve"> </w:t>
            </w:r>
            <w:r w:rsidRPr="00396952">
              <w:rPr>
                <w:rFonts w:ascii="Times New Roman" w:eastAsia="Times New Roman" w:hAnsi="Times New Roman" w:cs="Times New Roman"/>
                <w:bCs/>
                <w:sz w:val="24"/>
                <w:szCs w:val="24"/>
              </w:rPr>
              <w:t xml:space="preserve">1k. </w:t>
            </w:r>
            <w:r w:rsidRPr="00396952">
              <w:rPr>
                <w:rFonts w:ascii="Times New Roman" w:eastAsia="Times New Roman" w:hAnsi="Times New Roman" w:cs="Times New Roman"/>
                <w:sz w:val="24"/>
                <w:szCs w:val="24"/>
              </w:rPr>
              <w:t xml:space="preserve">per pusmetį vesti valandėlę profesinio orientavimo tema ir </w:t>
            </w:r>
            <w:r w:rsidRPr="00396952">
              <w:rPr>
                <w:rFonts w:ascii="Times New Roman" w:eastAsia="Times New Roman" w:hAnsi="Times New Roman" w:cs="Times New Roman"/>
                <w:bCs/>
                <w:sz w:val="24"/>
                <w:szCs w:val="24"/>
              </w:rPr>
              <w:t>1k</w:t>
            </w:r>
            <w:r w:rsidRPr="00396952">
              <w:rPr>
                <w:rFonts w:ascii="Times New Roman" w:eastAsia="Times New Roman" w:hAnsi="Times New Roman" w:cs="Times New Roman"/>
                <w:sz w:val="24"/>
                <w:szCs w:val="24"/>
              </w:rPr>
              <w:t>. per pusmetį su mokiniais pildyti karjeros planus (</w:t>
            </w:r>
            <w:r>
              <w:rPr>
                <w:rFonts w:ascii="Times New Roman" w:eastAsia="Times New Roman" w:hAnsi="Times New Roman" w:cs="Times New Roman"/>
                <w:sz w:val="24"/>
                <w:szCs w:val="24"/>
              </w:rPr>
              <w:t>I-II</w:t>
            </w:r>
            <w:r w:rsidRPr="00396952">
              <w:rPr>
                <w:rFonts w:ascii="Times New Roman" w:eastAsia="Times New Roman" w:hAnsi="Times New Roman" w:cs="Times New Roman"/>
                <w:sz w:val="24"/>
                <w:szCs w:val="24"/>
              </w:rPr>
              <w:t xml:space="preserve"> kl.).</w:t>
            </w:r>
          </w:p>
        </w:tc>
      </w:tr>
      <w:tr w:rsidR="00A3022E" w:rsidRPr="00396952" w14:paraId="1ECA0F43" w14:textId="77777777" w:rsidTr="00A35380">
        <w:trPr>
          <w:trHeight w:val="1367"/>
        </w:trPr>
        <w:tc>
          <w:tcPr>
            <w:tcW w:w="823" w:type="dxa"/>
            <w:vMerge w:val="restart"/>
            <w:tcBorders>
              <w:top w:val="nil"/>
            </w:tcBorders>
          </w:tcPr>
          <w:p w14:paraId="19F93C8D" w14:textId="77777777" w:rsidR="00A3022E" w:rsidRPr="00396952" w:rsidRDefault="00A3022E" w:rsidP="003D1206">
            <w:pPr>
              <w:rPr>
                <w:rFonts w:ascii="Times New Roman" w:hAnsi="Times New Roman" w:cs="Times New Roman"/>
                <w:sz w:val="24"/>
                <w:szCs w:val="24"/>
              </w:rPr>
            </w:pPr>
          </w:p>
        </w:tc>
        <w:tc>
          <w:tcPr>
            <w:tcW w:w="2096" w:type="dxa"/>
            <w:vMerge/>
          </w:tcPr>
          <w:p w14:paraId="0994A0DA" w14:textId="77777777" w:rsidR="00A3022E" w:rsidRPr="00396952" w:rsidRDefault="00A3022E" w:rsidP="003D1206">
            <w:pPr>
              <w:rPr>
                <w:rFonts w:ascii="Times New Roman" w:hAnsi="Times New Roman" w:cs="Times New Roman"/>
                <w:sz w:val="24"/>
                <w:szCs w:val="24"/>
              </w:rPr>
            </w:pPr>
          </w:p>
        </w:tc>
        <w:tc>
          <w:tcPr>
            <w:tcW w:w="3322" w:type="dxa"/>
          </w:tcPr>
          <w:p w14:paraId="25EB8471" w14:textId="70FFEE16" w:rsidR="00A3022E" w:rsidRPr="00396952" w:rsidRDefault="00A3022E" w:rsidP="003D1206">
            <w:pPr>
              <w:spacing w:line="256" w:lineRule="auto"/>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Konsultacijos dalykų mokytojams dėl integruotų pamokų vedimo.</w:t>
            </w:r>
          </w:p>
        </w:tc>
        <w:tc>
          <w:tcPr>
            <w:tcW w:w="1589" w:type="dxa"/>
          </w:tcPr>
          <w:p w14:paraId="16A5644C"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p w14:paraId="01C1D782" w14:textId="62056E4E"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dalykų mokytojai</w:t>
            </w:r>
          </w:p>
        </w:tc>
        <w:tc>
          <w:tcPr>
            <w:tcW w:w="1555" w:type="dxa"/>
          </w:tcPr>
          <w:p w14:paraId="04753494" w14:textId="2562A873"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Visus metus</w:t>
            </w:r>
          </w:p>
        </w:tc>
        <w:tc>
          <w:tcPr>
            <w:tcW w:w="1717" w:type="dxa"/>
          </w:tcPr>
          <w:p w14:paraId="1F6EB489" w14:textId="6F9AC286"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w:t>
            </w:r>
          </w:p>
        </w:tc>
        <w:tc>
          <w:tcPr>
            <w:tcW w:w="3460" w:type="dxa"/>
          </w:tcPr>
          <w:p w14:paraId="7510C107" w14:textId="7C46A41B"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Pravestos konsultacijos mokytojams dėl UK integracijos į mokamąjį dalyką. </w:t>
            </w:r>
          </w:p>
        </w:tc>
      </w:tr>
      <w:tr w:rsidR="00A3022E" w:rsidRPr="00396952" w14:paraId="293ECEC9" w14:textId="77777777" w:rsidTr="00A35380">
        <w:trPr>
          <w:trHeight w:val="144"/>
        </w:trPr>
        <w:tc>
          <w:tcPr>
            <w:tcW w:w="823" w:type="dxa"/>
            <w:vMerge/>
            <w:tcBorders>
              <w:top w:val="nil"/>
            </w:tcBorders>
          </w:tcPr>
          <w:p w14:paraId="48B833D0" w14:textId="77777777" w:rsidR="00A3022E" w:rsidRPr="00396952" w:rsidRDefault="00A3022E" w:rsidP="003D1206">
            <w:pPr>
              <w:rPr>
                <w:rFonts w:ascii="Times New Roman" w:hAnsi="Times New Roman" w:cs="Times New Roman"/>
                <w:sz w:val="24"/>
                <w:szCs w:val="24"/>
              </w:rPr>
            </w:pPr>
          </w:p>
        </w:tc>
        <w:tc>
          <w:tcPr>
            <w:tcW w:w="2096" w:type="dxa"/>
            <w:vMerge/>
          </w:tcPr>
          <w:p w14:paraId="5DA88E6C" w14:textId="77777777" w:rsidR="00A3022E" w:rsidRPr="00396952" w:rsidRDefault="00A3022E" w:rsidP="003D1206">
            <w:pPr>
              <w:rPr>
                <w:rFonts w:ascii="Times New Roman" w:hAnsi="Times New Roman" w:cs="Times New Roman"/>
                <w:sz w:val="24"/>
                <w:szCs w:val="24"/>
              </w:rPr>
            </w:pPr>
          </w:p>
        </w:tc>
        <w:tc>
          <w:tcPr>
            <w:tcW w:w="3322" w:type="dxa"/>
          </w:tcPr>
          <w:p w14:paraId="266CB99A" w14:textId="2EAC73DC" w:rsidR="00A3022E" w:rsidRPr="00396952" w:rsidRDefault="00A3022E" w:rsidP="003D1206">
            <w:pPr>
              <w:spacing w:line="256" w:lineRule="auto"/>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 xml:space="preserve">Mokinių tėvų supažindinimas su profesinio orientavimo aprašu, </w:t>
            </w:r>
            <w:r w:rsidR="00102408">
              <w:rPr>
                <w:rFonts w:ascii="Times New Roman" w:eastAsia="Times New Roman" w:hAnsi="Times New Roman" w:cs="Times New Roman"/>
                <w:bCs/>
                <w:sz w:val="24"/>
                <w:szCs w:val="24"/>
              </w:rPr>
              <w:t xml:space="preserve">gimnazijos </w:t>
            </w:r>
            <w:r w:rsidRPr="00396952">
              <w:rPr>
                <w:rFonts w:ascii="Times New Roman" w:eastAsia="Times New Roman" w:hAnsi="Times New Roman" w:cs="Times New Roman"/>
                <w:bCs/>
                <w:sz w:val="24"/>
                <w:szCs w:val="24"/>
              </w:rPr>
              <w:t xml:space="preserve">veiklomis. </w:t>
            </w:r>
          </w:p>
        </w:tc>
        <w:tc>
          <w:tcPr>
            <w:tcW w:w="1589" w:type="dxa"/>
          </w:tcPr>
          <w:p w14:paraId="20D2E37F"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p w14:paraId="3E19E716" w14:textId="556E3B14"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tėveliai</w:t>
            </w:r>
          </w:p>
        </w:tc>
        <w:tc>
          <w:tcPr>
            <w:tcW w:w="1555" w:type="dxa"/>
          </w:tcPr>
          <w:p w14:paraId="02C316C1" w14:textId="45EFF0CA"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Sausis, rugsėjis</w:t>
            </w:r>
          </w:p>
        </w:tc>
        <w:tc>
          <w:tcPr>
            <w:tcW w:w="1717" w:type="dxa"/>
          </w:tcPr>
          <w:p w14:paraId="114CA2D6" w14:textId="7CC7E808"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w:t>
            </w:r>
          </w:p>
        </w:tc>
        <w:tc>
          <w:tcPr>
            <w:tcW w:w="3460" w:type="dxa"/>
          </w:tcPr>
          <w:p w14:paraId="440FB27A" w14:textId="446F3DDF" w:rsidR="00A3022E" w:rsidRPr="00396952" w:rsidRDefault="00A3022E" w:rsidP="003D1206">
            <w:pPr>
              <w:rPr>
                <w:rFonts w:ascii="Times New Roman" w:eastAsia="Times New Roman" w:hAnsi="Times New Roman" w:cs="Times New Roman"/>
                <w:sz w:val="24"/>
                <w:szCs w:val="24"/>
              </w:rPr>
            </w:pPr>
            <w:r w:rsidRPr="00396952">
              <w:rPr>
                <w:rFonts w:ascii="Times New Roman" w:hAnsi="Times New Roman" w:cs="Times New Roman"/>
                <w:sz w:val="24"/>
                <w:szCs w:val="24"/>
              </w:rPr>
              <w:t xml:space="preserve">Informavimas apie profesinį </w:t>
            </w:r>
            <w:proofErr w:type="spellStart"/>
            <w:r w:rsidRPr="00396952">
              <w:rPr>
                <w:rFonts w:ascii="Times New Roman" w:hAnsi="Times New Roman" w:cs="Times New Roman"/>
                <w:sz w:val="24"/>
                <w:szCs w:val="24"/>
              </w:rPr>
              <w:t>veiklinimą</w:t>
            </w:r>
            <w:proofErr w:type="spellEnd"/>
            <w:r w:rsidRPr="00396952">
              <w:rPr>
                <w:rFonts w:ascii="Times New Roman" w:hAnsi="Times New Roman" w:cs="Times New Roman"/>
                <w:sz w:val="24"/>
                <w:szCs w:val="24"/>
              </w:rPr>
              <w:t xml:space="preserve"> </w:t>
            </w:r>
            <w:r w:rsidR="00102408">
              <w:rPr>
                <w:rFonts w:ascii="Times New Roman" w:hAnsi="Times New Roman" w:cs="Times New Roman"/>
                <w:sz w:val="24"/>
                <w:szCs w:val="24"/>
              </w:rPr>
              <w:t>gimnazijoje</w:t>
            </w:r>
            <w:r w:rsidRPr="00396952">
              <w:rPr>
                <w:rFonts w:ascii="Times New Roman" w:hAnsi="Times New Roman" w:cs="Times New Roman"/>
                <w:sz w:val="24"/>
                <w:szCs w:val="24"/>
              </w:rPr>
              <w:t xml:space="preserve"> ir įvairiose įstaigose. Tėvų /globėjų skatinimas prisijungti prie </w:t>
            </w:r>
            <w:r w:rsidRPr="00396952">
              <w:rPr>
                <w:rFonts w:ascii="Times New Roman" w:hAnsi="Times New Roman" w:cs="Times New Roman"/>
                <w:sz w:val="24"/>
                <w:szCs w:val="24"/>
              </w:rPr>
              <w:lastRenderedPageBreak/>
              <w:t xml:space="preserve">profesinio </w:t>
            </w:r>
            <w:proofErr w:type="spellStart"/>
            <w:r w:rsidRPr="00396952">
              <w:rPr>
                <w:rFonts w:ascii="Times New Roman" w:hAnsi="Times New Roman" w:cs="Times New Roman"/>
                <w:sz w:val="24"/>
                <w:szCs w:val="24"/>
              </w:rPr>
              <w:t>veiklinimo</w:t>
            </w:r>
            <w:proofErr w:type="spellEnd"/>
            <w:r w:rsidRPr="00396952">
              <w:rPr>
                <w:rFonts w:ascii="Times New Roman" w:hAnsi="Times New Roman" w:cs="Times New Roman"/>
                <w:sz w:val="24"/>
                <w:szCs w:val="24"/>
              </w:rPr>
              <w:t xml:space="preserve"> ir patiems pristatyti savo profesiją mokiniams </w:t>
            </w:r>
            <w:r w:rsidR="00102408">
              <w:rPr>
                <w:rFonts w:ascii="Times New Roman" w:hAnsi="Times New Roman" w:cs="Times New Roman"/>
                <w:sz w:val="24"/>
                <w:szCs w:val="24"/>
              </w:rPr>
              <w:t>gimnazijoje</w:t>
            </w:r>
            <w:r w:rsidRPr="00396952">
              <w:rPr>
                <w:rFonts w:ascii="Times New Roman" w:hAnsi="Times New Roman" w:cs="Times New Roman"/>
                <w:sz w:val="24"/>
                <w:szCs w:val="24"/>
              </w:rPr>
              <w:t xml:space="preserve"> ar savo darbo vietoje. </w:t>
            </w:r>
            <w:r w:rsidR="0086382D">
              <w:rPr>
                <w:rFonts w:ascii="Times New Roman" w:hAnsi="Times New Roman" w:cs="Times New Roman"/>
                <w:sz w:val="24"/>
                <w:szCs w:val="24"/>
              </w:rPr>
              <w:t>Dalyvavimas iniciatyvoje „Kryptis – profesijų pasaulis“</w:t>
            </w:r>
          </w:p>
        </w:tc>
      </w:tr>
      <w:tr w:rsidR="00A3022E" w:rsidRPr="00396952" w14:paraId="468D1DDE" w14:textId="77777777" w:rsidTr="00A35380">
        <w:trPr>
          <w:trHeight w:val="1939"/>
        </w:trPr>
        <w:tc>
          <w:tcPr>
            <w:tcW w:w="823" w:type="dxa"/>
            <w:vMerge w:val="restart"/>
          </w:tcPr>
          <w:p w14:paraId="698FAE0A"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lastRenderedPageBreak/>
              <w:t>7.</w:t>
            </w:r>
          </w:p>
        </w:tc>
        <w:tc>
          <w:tcPr>
            <w:tcW w:w="2096" w:type="dxa"/>
            <w:vMerge w:val="restart"/>
          </w:tcPr>
          <w:p w14:paraId="4814983D"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Mokinių tėvų profesinis informavimas ir konsultavimas</w:t>
            </w:r>
          </w:p>
          <w:p w14:paraId="5921377F" w14:textId="77777777" w:rsidR="00A3022E" w:rsidRPr="00396952" w:rsidRDefault="00A3022E" w:rsidP="003D1206">
            <w:pPr>
              <w:rPr>
                <w:rFonts w:ascii="Times New Roman" w:eastAsia="Times New Roman" w:hAnsi="Times New Roman" w:cs="Times New Roman"/>
                <w:sz w:val="24"/>
                <w:szCs w:val="24"/>
              </w:rPr>
            </w:pPr>
          </w:p>
        </w:tc>
        <w:tc>
          <w:tcPr>
            <w:tcW w:w="3322" w:type="dxa"/>
          </w:tcPr>
          <w:p w14:paraId="75C437C5"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Mokinių tėvų konsultavimas</w:t>
            </w:r>
          </w:p>
          <w:p w14:paraId="039C81D2" w14:textId="77777777" w:rsidR="00A3022E" w:rsidRPr="00396952" w:rsidRDefault="00A3022E" w:rsidP="003D1206">
            <w:pPr>
              <w:rPr>
                <w:rFonts w:ascii="Times New Roman" w:eastAsia="Times New Roman" w:hAnsi="Times New Roman" w:cs="Times New Roman"/>
                <w:i/>
                <w:iCs/>
                <w:sz w:val="24"/>
                <w:szCs w:val="24"/>
              </w:rPr>
            </w:pPr>
            <w:r w:rsidRPr="00396952">
              <w:rPr>
                <w:rFonts w:ascii="Times New Roman" w:eastAsia="Times New Roman" w:hAnsi="Times New Roman" w:cs="Times New Roman"/>
                <w:i/>
                <w:iCs/>
                <w:sz w:val="24"/>
                <w:szCs w:val="24"/>
              </w:rPr>
              <w:t>(kontaktinis ir virtualus)</w:t>
            </w:r>
          </w:p>
          <w:p w14:paraId="6A5AED15" w14:textId="6BA00A9E" w:rsidR="00A3022E" w:rsidRPr="00396952" w:rsidRDefault="00A3022E" w:rsidP="003D1206">
            <w:pPr>
              <w:rPr>
                <w:rFonts w:ascii="Times New Roman" w:eastAsia="Times New Roman" w:hAnsi="Times New Roman" w:cs="Times New Roman"/>
                <w:sz w:val="24"/>
                <w:szCs w:val="24"/>
              </w:rPr>
            </w:pPr>
          </w:p>
        </w:tc>
        <w:tc>
          <w:tcPr>
            <w:tcW w:w="1589" w:type="dxa"/>
          </w:tcPr>
          <w:p w14:paraId="2A9EC2E4"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p w14:paraId="49F98DA8" w14:textId="27A7742E"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tėveliai</w:t>
            </w:r>
          </w:p>
        </w:tc>
        <w:tc>
          <w:tcPr>
            <w:tcW w:w="1555" w:type="dxa"/>
          </w:tcPr>
          <w:p w14:paraId="05BC3815" w14:textId="2AEE5772" w:rsidR="00A3022E" w:rsidRPr="00396952" w:rsidRDefault="00A3022E" w:rsidP="003D1206">
            <w:pPr>
              <w:rPr>
                <w:rFonts w:ascii="Times New Roman" w:eastAsia="Times New Roman" w:hAnsi="Times New Roman" w:cs="Times New Roman"/>
                <w:sz w:val="24"/>
                <w:szCs w:val="24"/>
                <w:lang w:val="en-US"/>
              </w:rPr>
            </w:pPr>
            <w:r w:rsidRPr="00396952">
              <w:rPr>
                <w:rFonts w:ascii="Times New Roman" w:eastAsia="Times New Roman" w:hAnsi="Times New Roman" w:cs="Times New Roman"/>
                <w:sz w:val="24"/>
                <w:szCs w:val="24"/>
              </w:rPr>
              <w:t>Pagal poreikį</w:t>
            </w:r>
          </w:p>
        </w:tc>
        <w:tc>
          <w:tcPr>
            <w:tcW w:w="1717" w:type="dxa"/>
          </w:tcPr>
          <w:p w14:paraId="20C02D23" w14:textId="76F3BDA4"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Tėveliai</w:t>
            </w:r>
          </w:p>
        </w:tc>
        <w:tc>
          <w:tcPr>
            <w:tcW w:w="3460" w:type="dxa"/>
          </w:tcPr>
          <w:p w14:paraId="07905157" w14:textId="65974178"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Teikiamos konsultacijos tėvams Individualių pokalbių metu. </w:t>
            </w:r>
          </w:p>
        </w:tc>
      </w:tr>
      <w:tr w:rsidR="00A3022E" w:rsidRPr="00396952" w14:paraId="5C32F0DF" w14:textId="77777777" w:rsidTr="00A35380">
        <w:trPr>
          <w:trHeight w:val="144"/>
        </w:trPr>
        <w:tc>
          <w:tcPr>
            <w:tcW w:w="823" w:type="dxa"/>
            <w:vMerge/>
          </w:tcPr>
          <w:p w14:paraId="2EBFAE62" w14:textId="77777777" w:rsidR="00A3022E" w:rsidRPr="00396952" w:rsidRDefault="00A3022E" w:rsidP="003D1206">
            <w:pPr>
              <w:rPr>
                <w:rFonts w:ascii="Times New Roman" w:hAnsi="Times New Roman" w:cs="Times New Roman"/>
                <w:sz w:val="24"/>
                <w:szCs w:val="24"/>
              </w:rPr>
            </w:pPr>
          </w:p>
        </w:tc>
        <w:tc>
          <w:tcPr>
            <w:tcW w:w="2096" w:type="dxa"/>
            <w:vMerge/>
          </w:tcPr>
          <w:p w14:paraId="0A91AC30" w14:textId="77777777" w:rsidR="00A3022E" w:rsidRPr="00396952" w:rsidRDefault="00A3022E" w:rsidP="003D1206">
            <w:pPr>
              <w:rPr>
                <w:rFonts w:ascii="Times New Roman" w:hAnsi="Times New Roman" w:cs="Times New Roman"/>
                <w:sz w:val="24"/>
                <w:szCs w:val="24"/>
              </w:rPr>
            </w:pPr>
          </w:p>
        </w:tc>
        <w:tc>
          <w:tcPr>
            <w:tcW w:w="3322" w:type="dxa"/>
          </w:tcPr>
          <w:p w14:paraId="76B78503" w14:textId="77777777" w:rsidR="00A3022E" w:rsidRPr="00396952" w:rsidRDefault="00A3022E" w:rsidP="003D1206">
            <w:pPr>
              <w:rPr>
                <w:rFonts w:ascii="Times New Roman" w:eastAsia="Times New Roman" w:hAnsi="Times New Roman" w:cs="Times New Roman"/>
                <w:bCs/>
                <w:sz w:val="24"/>
                <w:szCs w:val="24"/>
              </w:rPr>
            </w:pPr>
            <w:r w:rsidRPr="00396952">
              <w:rPr>
                <w:rFonts w:ascii="Times New Roman" w:eastAsia="Times New Roman" w:hAnsi="Times New Roman" w:cs="Times New Roman"/>
                <w:bCs/>
                <w:sz w:val="24"/>
                <w:szCs w:val="24"/>
              </w:rPr>
              <w:t>Tėvelių galimybių pristatyti profesiją mokiniams rinkimas</w:t>
            </w:r>
          </w:p>
          <w:p w14:paraId="7976BDEC" w14:textId="77777777" w:rsidR="00A3022E" w:rsidRPr="00396952" w:rsidRDefault="00A3022E" w:rsidP="003D1206">
            <w:pPr>
              <w:rPr>
                <w:rFonts w:ascii="Times New Roman" w:eastAsia="Times New Roman" w:hAnsi="Times New Roman" w:cs="Times New Roman"/>
                <w:sz w:val="24"/>
                <w:szCs w:val="24"/>
              </w:rPr>
            </w:pPr>
          </w:p>
          <w:p w14:paraId="2F1CBCB3" w14:textId="77777777" w:rsidR="00A3022E" w:rsidRPr="00396952" w:rsidRDefault="00A3022E" w:rsidP="003D1206">
            <w:pPr>
              <w:rPr>
                <w:rFonts w:ascii="Times New Roman" w:eastAsia="Times New Roman" w:hAnsi="Times New Roman" w:cs="Times New Roman"/>
                <w:bCs/>
                <w:sz w:val="24"/>
                <w:szCs w:val="24"/>
              </w:rPr>
            </w:pPr>
          </w:p>
        </w:tc>
        <w:tc>
          <w:tcPr>
            <w:tcW w:w="1589" w:type="dxa"/>
          </w:tcPr>
          <w:p w14:paraId="3099A1DF"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p w14:paraId="500601A9" w14:textId="10E3BB7C"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klasių </w:t>
            </w:r>
            <w:r>
              <w:rPr>
                <w:rFonts w:ascii="Times New Roman" w:eastAsia="Times New Roman" w:hAnsi="Times New Roman" w:cs="Times New Roman"/>
                <w:sz w:val="24"/>
                <w:szCs w:val="24"/>
              </w:rPr>
              <w:t>vadovai</w:t>
            </w:r>
          </w:p>
        </w:tc>
        <w:tc>
          <w:tcPr>
            <w:tcW w:w="1555" w:type="dxa"/>
          </w:tcPr>
          <w:p w14:paraId="050A8A56"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Sausis, rugsėjis</w:t>
            </w:r>
          </w:p>
          <w:p w14:paraId="117AA2AA" w14:textId="0B9C44DD" w:rsidR="00A3022E" w:rsidRPr="00396952" w:rsidRDefault="00A3022E" w:rsidP="003D1206">
            <w:pPr>
              <w:rPr>
                <w:rFonts w:ascii="Times New Roman" w:eastAsia="Times New Roman" w:hAnsi="Times New Roman" w:cs="Times New Roman"/>
                <w:sz w:val="24"/>
                <w:szCs w:val="24"/>
              </w:rPr>
            </w:pPr>
          </w:p>
        </w:tc>
        <w:tc>
          <w:tcPr>
            <w:tcW w:w="1717" w:type="dxa"/>
          </w:tcPr>
          <w:p w14:paraId="721CC54F"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Tėveliai</w:t>
            </w:r>
          </w:p>
          <w:p w14:paraId="54CA4CC7" w14:textId="77777777" w:rsidR="00A3022E" w:rsidRPr="00396952" w:rsidRDefault="00A3022E" w:rsidP="003D1206">
            <w:pPr>
              <w:rPr>
                <w:rFonts w:ascii="Times New Roman" w:eastAsia="Times New Roman" w:hAnsi="Times New Roman" w:cs="Times New Roman"/>
                <w:sz w:val="24"/>
                <w:szCs w:val="24"/>
              </w:rPr>
            </w:pPr>
          </w:p>
          <w:p w14:paraId="6FF057DD" w14:textId="77777777" w:rsidR="00A3022E" w:rsidRPr="00396952" w:rsidRDefault="00A3022E" w:rsidP="003D1206">
            <w:pPr>
              <w:rPr>
                <w:rFonts w:ascii="Times New Roman" w:eastAsia="Times New Roman" w:hAnsi="Times New Roman" w:cs="Times New Roman"/>
                <w:sz w:val="24"/>
                <w:szCs w:val="24"/>
              </w:rPr>
            </w:pPr>
          </w:p>
          <w:p w14:paraId="28BF074F" w14:textId="0069B3A1" w:rsidR="00A3022E" w:rsidRPr="00396952" w:rsidRDefault="00A3022E" w:rsidP="003D1206">
            <w:pPr>
              <w:rPr>
                <w:rFonts w:ascii="Times New Roman" w:eastAsia="Times New Roman" w:hAnsi="Times New Roman" w:cs="Times New Roman"/>
                <w:sz w:val="24"/>
                <w:szCs w:val="24"/>
              </w:rPr>
            </w:pPr>
          </w:p>
        </w:tc>
        <w:tc>
          <w:tcPr>
            <w:tcW w:w="3460" w:type="dxa"/>
          </w:tcPr>
          <w:p w14:paraId="43883A57" w14:textId="0FDF269D" w:rsidR="00A3022E" w:rsidRPr="00396952" w:rsidRDefault="00A3022E" w:rsidP="005F6BE1">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Informacija renkama siunčiant apklausas tėveliams į TAMO dienyną.</w:t>
            </w:r>
          </w:p>
        </w:tc>
      </w:tr>
      <w:tr w:rsidR="00A3022E" w:rsidRPr="00396952" w14:paraId="3CC83E97" w14:textId="77777777" w:rsidTr="00A35380">
        <w:trPr>
          <w:trHeight w:val="1097"/>
        </w:trPr>
        <w:tc>
          <w:tcPr>
            <w:tcW w:w="823" w:type="dxa"/>
            <w:vMerge w:val="restart"/>
          </w:tcPr>
          <w:p w14:paraId="294F8FFA"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8.</w:t>
            </w:r>
          </w:p>
        </w:tc>
        <w:tc>
          <w:tcPr>
            <w:tcW w:w="2096" w:type="dxa"/>
            <w:vMerge w:val="restart"/>
          </w:tcPr>
          <w:p w14:paraId="6C53320C"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Tėvų įtraukimas į mokinių PO veiklas</w:t>
            </w:r>
          </w:p>
          <w:p w14:paraId="4EB3FA75" w14:textId="77777777" w:rsidR="00A3022E" w:rsidRPr="00396952" w:rsidRDefault="00A3022E" w:rsidP="003D1206">
            <w:pPr>
              <w:rPr>
                <w:rFonts w:ascii="Times New Roman" w:eastAsia="Times New Roman" w:hAnsi="Times New Roman" w:cs="Times New Roman"/>
                <w:sz w:val="24"/>
                <w:szCs w:val="24"/>
              </w:rPr>
            </w:pPr>
          </w:p>
        </w:tc>
        <w:tc>
          <w:tcPr>
            <w:tcW w:w="3322" w:type="dxa"/>
          </w:tcPr>
          <w:p w14:paraId="7ED8FEEB" w14:textId="77777777" w:rsidR="00A3022E" w:rsidRPr="00396952" w:rsidRDefault="00A3022E" w:rsidP="003D1206">
            <w:pPr>
              <w:rPr>
                <w:rFonts w:ascii="Times New Roman" w:eastAsia="Times New Roman" w:hAnsi="Times New Roman" w:cs="Times New Roman"/>
                <w:i/>
                <w:iCs/>
                <w:sz w:val="24"/>
                <w:szCs w:val="24"/>
              </w:rPr>
            </w:pPr>
            <w:r w:rsidRPr="00396952">
              <w:rPr>
                <w:rFonts w:ascii="Times New Roman" w:eastAsia="Times New Roman" w:hAnsi="Times New Roman" w:cs="Times New Roman"/>
                <w:bCs/>
                <w:sz w:val="24"/>
                <w:szCs w:val="24"/>
              </w:rPr>
              <w:t xml:space="preserve">Mokinių išvykos į tėvelių darbovietes. </w:t>
            </w:r>
            <w:r w:rsidRPr="00396952">
              <w:rPr>
                <w:rFonts w:ascii="Times New Roman" w:eastAsia="Times New Roman" w:hAnsi="Times New Roman" w:cs="Times New Roman"/>
                <w:i/>
                <w:iCs/>
                <w:sz w:val="24"/>
                <w:szCs w:val="24"/>
              </w:rPr>
              <w:t>(kontaktinis ir virtualus)</w:t>
            </w:r>
          </w:p>
          <w:p w14:paraId="0AC840DA" w14:textId="77777777" w:rsidR="00A3022E" w:rsidRPr="00396952" w:rsidRDefault="00A3022E" w:rsidP="003D1206">
            <w:pPr>
              <w:rPr>
                <w:rFonts w:ascii="Times New Roman" w:eastAsia="Times New Roman" w:hAnsi="Times New Roman" w:cs="Times New Roman"/>
                <w:sz w:val="24"/>
                <w:szCs w:val="24"/>
              </w:rPr>
            </w:pPr>
          </w:p>
        </w:tc>
        <w:tc>
          <w:tcPr>
            <w:tcW w:w="1589" w:type="dxa"/>
          </w:tcPr>
          <w:p w14:paraId="6F0D00DF"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p w14:paraId="60E763F2" w14:textId="77777777" w:rsidR="00A3022E" w:rsidRPr="00396952" w:rsidRDefault="00A3022E"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proofErr w:type="spellStart"/>
            <w:r>
              <w:rPr>
                <w:rFonts w:ascii="Times New Roman" w:eastAsia="Times New Roman" w:hAnsi="Times New Roman" w:cs="Times New Roman"/>
                <w:sz w:val="24"/>
                <w:szCs w:val="24"/>
                <w:lang w:val="en-US"/>
              </w:rPr>
              <w:t>IV</w:t>
            </w:r>
            <w:r w:rsidRPr="00396952">
              <w:rPr>
                <w:rFonts w:ascii="Times New Roman" w:eastAsia="Times New Roman" w:hAnsi="Times New Roman" w:cs="Times New Roman"/>
                <w:sz w:val="24"/>
                <w:szCs w:val="24"/>
                <w:lang w:val="en-US"/>
              </w:rPr>
              <w:t>kl</w:t>
            </w:r>
            <w:proofErr w:type="spellEnd"/>
            <w:r w:rsidRPr="00396952">
              <w:rPr>
                <w:rFonts w:ascii="Times New Roman" w:eastAsia="Times New Roman" w:hAnsi="Times New Roman" w:cs="Times New Roman"/>
                <w:sz w:val="24"/>
                <w:szCs w:val="24"/>
                <w:lang w:val="en-US"/>
              </w:rPr>
              <w:t>. m</w:t>
            </w:r>
            <w:proofErr w:type="spellStart"/>
            <w:r w:rsidRPr="00396952">
              <w:rPr>
                <w:rFonts w:ascii="Times New Roman" w:eastAsia="Times New Roman" w:hAnsi="Times New Roman" w:cs="Times New Roman"/>
                <w:sz w:val="24"/>
                <w:szCs w:val="24"/>
              </w:rPr>
              <w:t>okiniai</w:t>
            </w:r>
            <w:proofErr w:type="spellEnd"/>
            <w:r w:rsidRPr="00396952">
              <w:rPr>
                <w:rFonts w:ascii="Times New Roman" w:eastAsia="Times New Roman" w:hAnsi="Times New Roman" w:cs="Times New Roman"/>
                <w:sz w:val="24"/>
                <w:szCs w:val="24"/>
              </w:rPr>
              <w:t>,</w:t>
            </w:r>
          </w:p>
          <w:p w14:paraId="444F66D2" w14:textId="27F21B59" w:rsidR="00A3022E" w:rsidRPr="00396952" w:rsidRDefault="00A3022E" w:rsidP="00671B21">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klasių </w:t>
            </w:r>
            <w:r>
              <w:rPr>
                <w:rFonts w:ascii="Times New Roman" w:eastAsia="Times New Roman" w:hAnsi="Times New Roman" w:cs="Times New Roman"/>
                <w:sz w:val="24"/>
                <w:szCs w:val="24"/>
              </w:rPr>
              <w:t>vadovai</w:t>
            </w:r>
          </w:p>
        </w:tc>
        <w:tc>
          <w:tcPr>
            <w:tcW w:w="1555" w:type="dxa"/>
          </w:tcPr>
          <w:p w14:paraId="6A0DB75F" w14:textId="0E0FF668"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Visus metus</w:t>
            </w:r>
          </w:p>
        </w:tc>
        <w:tc>
          <w:tcPr>
            <w:tcW w:w="1717" w:type="dxa"/>
          </w:tcPr>
          <w:p w14:paraId="4FB603D1" w14:textId="156CBBCA"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Tėveliai</w:t>
            </w:r>
          </w:p>
        </w:tc>
        <w:tc>
          <w:tcPr>
            <w:tcW w:w="3460" w:type="dxa"/>
          </w:tcPr>
          <w:p w14:paraId="14BD49E3" w14:textId="7B3AEFBC" w:rsidR="00A3022E" w:rsidRPr="00396952" w:rsidRDefault="00A3022E" w:rsidP="003D1206">
            <w:pPr>
              <w:rPr>
                <w:rFonts w:ascii="Times New Roman" w:hAnsi="Times New Roman" w:cs="Times New Roman"/>
                <w:sz w:val="24"/>
                <w:szCs w:val="24"/>
              </w:rPr>
            </w:pPr>
            <w:r>
              <w:rPr>
                <w:rFonts w:ascii="Times New Roman" w:eastAsia="Times New Roman" w:hAnsi="Times New Roman" w:cs="Times New Roman"/>
                <w:sz w:val="24"/>
                <w:szCs w:val="24"/>
              </w:rPr>
              <w:t>A</w:t>
            </w:r>
            <w:r w:rsidRPr="00396952">
              <w:rPr>
                <w:rFonts w:ascii="Times New Roman" w:eastAsia="Times New Roman" w:hAnsi="Times New Roman" w:cs="Times New Roman"/>
                <w:sz w:val="24"/>
                <w:szCs w:val="24"/>
              </w:rPr>
              <w:t xml:space="preserve">planko tėvelių darbovietę. </w:t>
            </w:r>
            <w:r w:rsidRPr="00396952">
              <w:rPr>
                <w:rFonts w:ascii="Times New Roman" w:eastAsia="Times New Roman" w:hAnsi="Times New Roman" w:cs="Times New Roman"/>
                <w:i/>
                <w:iCs/>
                <w:sz w:val="24"/>
                <w:szCs w:val="24"/>
              </w:rPr>
              <w:t>(Jei yra pasiūla)</w:t>
            </w:r>
          </w:p>
        </w:tc>
      </w:tr>
      <w:tr w:rsidR="00A3022E" w:rsidRPr="00396952" w14:paraId="01BEF22B" w14:textId="77777777" w:rsidTr="00A35380">
        <w:trPr>
          <w:trHeight w:val="144"/>
        </w:trPr>
        <w:tc>
          <w:tcPr>
            <w:tcW w:w="823" w:type="dxa"/>
            <w:vMerge/>
          </w:tcPr>
          <w:p w14:paraId="6915F860" w14:textId="77777777" w:rsidR="00A3022E" w:rsidRPr="00396952" w:rsidRDefault="00A3022E" w:rsidP="003D1206">
            <w:pPr>
              <w:rPr>
                <w:rFonts w:ascii="Times New Roman" w:hAnsi="Times New Roman" w:cs="Times New Roman"/>
                <w:sz w:val="24"/>
                <w:szCs w:val="24"/>
              </w:rPr>
            </w:pPr>
          </w:p>
        </w:tc>
        <w:tc>
          <w:tcPr>
            <w:tcW w:w="2096" w:type="dxa"/>
            <w:vMerge/>
          </w:tcPr>
          <w:p w14:paraId="0AE66CB2" w14:textId="77777777" w:rsidR="00A3022E" w:rsidRPr="00396952" w:rsidRDefault="00A3022E" w:rsidP="003D1206">
            <w:pPr>
              <w:rPr>
                <w:rFonts w:ascii="Times New Roman" w:hAnsi="Times New Roman" w:cs="Times New Roman"/>
                <w:sz w:val="24"/>
                <w:szCs w:val="24"/>
              </w:rPr>
            </w:pPr>
          </w:p>
        </w:tc>
        <w:tc>
          <w:tcPr>
            <w:tcW w:w="3322" w:type="dxa"/>
          </w:tcPr>
          <w:p w14:paraId="1F0BE773"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Kultūrinių, pažintinių ir kt. išvykų derinimas su UK.</w:t>
            </w:r>
          </w:p>
          <w:p w14:paraId="10C58893" w14:textId="77777777" w:rsidR="00A3022E" w:rsidRPr="00396952" w:rsidRDefault="00A3022E" w:rsidP="003D1206">
            <w:pPr>
              <w:rPr>
                <w:rFonts w:ascii="Times New Roman" w:eastAsia="Times New Roman" w:hAnsi="Times New Roman" w:cs="Times New Roman"/>
                <w:bCs/>
                <w:sz w:val="24"/>
                <w:szCs w:val="24"/>
              </w:rPr>
            </w:pPr>
          </w:p>
        </w:tc>
        <w:tc>
          <w:tcPr>
            <w:tcW w:w="1589" w:type="dxa"/>
          </w:tcPr>
          <w:p w14:paraId="6C1CA136"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p w14:paraId="21617BCC" w14:textId="77777777" w:rsidR="00A3022E" w:rsidRPr="00396952" w:rsidRDefault="00A3022E"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I-IV </w:t>
            </w:r>
            <w:r w:rsidRPr="00396952">
              <w:rPr>
                <w:rFonts w:ascii="Times New Roman" w:eastAsia="Times New Roman" w:hAnsi="Times New Roman" w:cs="Times New Roman"/>
                <w:sz w:val="24"/>
                <w:szCs w:val="24"/>
              </w:rPr>
              <w:t>kl. mokiniai,</w:t>
            </w:r>
          </w:p>
          <w:p w14:paraId="33D6F93B"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klasių </w:t>
            </w:r>
            <w:r>
              <w:rPr>
                <w:rFonts w:ascii="Times New Roman" w:eastAsia="Times New Roman" w:hAnsi="Times New Roman" w:cs="Times New Roman"/>
                <w:sz w:val="24"/>
                <w:szCs w:val="24"/>
              </w:rPr>
              <w:t>vadovai</w:t>
            </w:r>
          </w:p>
          <w:p w14:paraId="2604687C" w14:textId="26BAECD6" w:rsidR="00A3022E" w:rsidRPr="00396952" w:rsidRDefault="00A3022E" w:rsidP="003D1206">
            <w:pPr>
              <w:rPr>
                <w:rFonts w:ascii="Times New Roman" w:eastAsia="Times New Roman" w:hAnsi="Times New Roman" w:cs="Times New Roman"/>
                <w:sz w:val="24"/>
                <w:szCs w:val="24"/>
              </w:rPr>
            </w:pPr>
          </w:p>
        </w:tc>
        <w:tc>
          <w:tcPr>
            <w:tcW w:w="1555" w:type="dxa"/>
          </w:tcPr>
          <w:p w14:paraId="5B24F9DE"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Visus metus</w:t>
            </w:r>
          </w:p>
          <w:p w14:paraId="12292F8C" w14:textId="59242825" w:rsidR="00A3022E" w:rsidRPr="00396952" w:rsidRDefault="00A3022E" w:rsidP="003D1206">
            <w:pPr>
              <w:rPr>
                <w:rFonts w:ascii="Times New Roman" w:eastAsia="Times New Roman" w:hAnsi="Times New Roman" w:cs="Times New Roman"/>
                <w:sz w:val="24"/>
                <w:szCs w:val="24"/>
              </w:rPr>
            </w:pPr>
          </w:p>
        </w:tc>
        <w:tc>
          <w:tcPr>
            <w:tcW w:w="1717" w:type="dxa"/>
          </w:tcPr>
          <w:p w14:paraId="5111C0CF" w14:textId="77EE8009"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socialiniai partneriai</w:t>
            </w:r>
          </w:p>
        </w:tc>
        <w:tc>
          <w:tcPr>
            <w:tcW w:w="3460" w:type="dxa"/>
          </w:tcPr>
          <w:p w14:paraId="4B7F5478" w14:textId="77777777" w:rsidR="00A3022E" w:rsidRPr="00396952" w:rsidRDefault="00A3022E" w:rsidP="0009584A">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Kultūrinių, pažintinių ir kt. išvykų derinimas su ugdymo karjerai veiklomis. </w:t>
            </w:r>
            <w:r w:rsidRPr="00396952">
              <w:rPr>
                <w:rFonts w:ascii="Times New Roman" w:eastAsia="Times New Roman" w:hAnsi="Times New Roman" w:cs="Times New Roman"/>
                <w:i/>
                <w:iCs/>
                <w:sz w:val="24"/>
                <w:szCs w:val="24"/>
              </w:rPr>
              <w:t>(Kultūros paso veiklų pasiūlos teikimas mokiniams ir klasių auklėtojams)</w:t>
            </w:r>
          </w:p>
          <w:p w14:paraId="311EB2D2" w14:textId="13B2C013" w:rsidR="00A3022E" w:rsidRPr="00396952" w:rsidRDefault="00A3022E" w:rsidP="003D1206">
            <w:pPr>
              <w:rPr>
                <w:rFonts w:ascii="Times New Roman" w:eastAsia="Times New Roman" w:hAnsi="Times New Roman" w:cs="Times New Roman"/>
                <w:sz w:val="24"/>
                <w:szCs w:val="24"/>
              </w:rPr>
            </w:pPr>
          </w:p>
        </w:tc>
      </w:tr>
      <w:tr w:rsidR="00A3022E" w:rsidRPr="00396952" w14:paraId="4E0328F2" w14:textId="77777777" w:rsidTr="00A35380">
        <w:trPr>
          <w:trHeight w:val="3319"/>
        </w:trPr>
        <w:tc>
          <w:tcPr>
            <w:tcW w:w="823" w:type="dxa"/>
          </w:tcPr>
          <w:p w14:paraId="155D00DD"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lastRenderedPageBreak/>
              <w:t xml:space="preserve">9. </w:t>
            </w:r>
          </w:p>
        </w:tc>
        <w:tc>
          <w:tcPr>
            <w:tcW w:w="2096" w:type="dxa"/>
          </w:tcPr>
          <w:p w14:paraId="2BF6DC54"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Kultūrinės, meninės, pažintinės, projektinės veiklos, neformaliojo švietimo, suderinto su ugdymu karjerai, organizavimas</w:t>
            </w:r>
          </w:p>
        </w:tc>
        <w:tc>
          <w:tcPr>
            <w:tcW w:w="3322" w:type="dxa"/>
          </w:tcPr>
          <w:p w14:paraId="6ED868F1" w14:textId="77777777" w:rsidR="00A3022E" w:rsidRPr="00396952" w:rsidRDefault="00A3022E" w:rsidP="003D1206">
            <w:pPr>
              <w:rPr>
                <w:rFonts w:ascii="Times New Roman" w:eastAsia="Times New Roman" w:hAnsi="Times New Roman" w:cs="Times New Roman"/>
                <w:i/>
                <w:iCs/>
                <w:sz w:val="24"/>
                <w:szCs w:val="24"/>
              </w:rPr>
            </w:pPr>
            <w:r w:rsidRPr="00396952">
              <w:rPr>
                <w:rFonts w:ascii="Times New Roman" w:eastAsia="Times New Roman" w:hAnsi="Times New Roman" w:cs="Times New Roman"/>
                <w:bCs/>
                <w:sz w:val="24"/>
                <w:szCs w:val="24"/>
              </w:rPr>
              <w:t xml:space="preserve">Dalyvavimas metodinių grupių veikloje. </w:t>
            </w:r>
            <w:r w:rsidRPr="00396952">
              <w:rPr>
                <w:rFonts w:ascii="Times New Roman" w:eastAsia="Times New Roman" w:hAnsi="Times New Roman" w:cs="Times New Roman"/>
                <w:i/>
                <w:iCs/>
                <w:sz w:val="24"/>
                <w:szCs w:val="24"/>
              </w:rPr>
              <w:t>(kontaktinis ir virtualus)</w:t>
            </w:r>
          </w:p>
          <w:p w14:paraId="386F5C48" w14:textId="7E937956" w:rsidR="00A3022E" w:rsidRPr="00396952" w:rsidRDefault="00A3022E" w:rsidP="003D1206">
            <w:pPr>
              <w:rPr>
                <w:rFonts w:ascii="Times New Roman" w:eastAsia="Times New Roman" w:hAnsi="Times New Roman" w:cs="Times New Roman"/>
                <w:sz w:val="24"/>
                <w:szCs w:val="24"/>
              </w:rPr>
            </w:pPr>
          </w:p>
        </w:tc>
        <w:tc>
          <w:tcPr>
            <w:tcW w:w="1589" w:type="dxa"/>
          </w:tcPr>
          <w:p w14:paraId="5035D12D" w14:textId="7F3ECE39"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tc>
        <w:tc>
          <w:tcPr>
            <w:tcW w:w="1555" w:type="dxa"/>
          </w:tcPr>
          <w:p w14:paraId="3BA67A9F" w14:textId="277A5778"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Pagal poreikį</w:t>
            </w:r>
          </w:p>
        </w:tc>
        <w:tc>
          <w:tcPr>
            <w:tcW w:w="1717" w:type="dxa"/>
          </w:tcPr>
          <w:p w14:paraId="7CBB0657" w14:textId="1B7A6CB0" w:rsidR="00A3022E" w:rsidRPr="00396952" w:rsidRDefault="00A3022E" w:rsidP="003D1206">
            <w:pPr>
              <w:rPr>
                <w:rFonts w:ascii="Times New Roman" w:eastAsia="Times New Roman" w:hAnsi="Times New Roman" w:cs="Times New Roman"/>
                <w:sz w:val="24"/>
                <w:szCs w:val="24"/>
              </w:rPr>
            </w:pPr>
          </w:p>
        </w:tc>
        <w:tc>
          <w:tcPr>
            <w:tcW w:w="3460" w:type="dxa"/>
          </w:tcPr>
          <w:p w14:paraId="2DEF3CFB" w14:textId="42A86A76" w:rsidR="00A3022E" w:rsidRPr="00396952" w:rsidRDefault="00A3022E" w:rsidP="0009584A">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Organizuojamų veiklų pasiūla ir tobulinimas metodinių grupių susirinkimuose.</w:t>
            </w:r>
          </w:p>
        </w:tc>
      </w:tr>
      <w:tr w:rsidR="00A3022E" w:rsidRPr="00396952" w14:paraId="25BA50A2" w14:textId="77777777" w:rsidTr="00A35380">
        <w:trPr>
          <w:trHeight w:val="826"/>
        </w:trPr>
        <w:tc>
          <w:tcPr>
            <w:tcW w:w="823" w:type="dxa"/>
          </w:tcPr>
          <w:p w14:paraId="29ECE9F4"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10.</w:t>
            </w:r>
          </w:p>
        </w:tc>
        <w:tc>
          <w:tcPr>
            <w:tcW w:w="2096" w:type="dxa"/>
          </w:tcPr>
          <w:p w14:paraId="00D80E5C"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Dalijimasis gerąja darbo patirtimi</w:t>
            </w:r>
          </w:p>
          <w:p w14:paraId="7BAB954B" w14:textId="77777777" w:rsidR="00A3022E" w:rsidRPr="00396952" w:rsidRDefault="00A3022E" w:rsidP="003D1206">
            <w:pPr>
              <w:rPr>
                <w:rFonts w:ascii="Times New Roman" w:eastAsia="Times New Roman" w:hAnsi="Times New Roman" w:cs="Times New Roman"/>
                <w:sz w:val="24"/>
                <w:szCs w:val="24"/>
              </w:rPr>
            </w:pPr>
          </w:p>
        </w:tc>
        <w:tc>
          <w:tcPr>
            <w:tcW w:w="3322" w:type="dxa"/>
          </w:tcPr>
          <w:p w14:paraId="7B65F97F" w14:textId="5209187E"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Profesinio orientavo veiklos viešinimas</w:t>
            </w:r>
          </w:p>
        </w:tc>
        <w:tc>
          <w:tcPr>
            <w:tcW w:w="1589" w:type="dxa"/>
          </w:tcPr>
          <w:p w14:paraId="12217CAB" w14:textId="347CB1DF"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tc>
        <w:tc>
          <w:tcPr>
            <w:tcW w:w="1555" w:type="dxa"/>
          </w:tcPr>
          <w:p w14:paraId="29B870FB" w14:textId="29BFAB5D"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Pagal poreikį</w:t>
            </w:r>
          </w:p>
        </w:tc>
        <w:tc>
          <w:tcPr>
            <w:tcW w:w="1717" w:type="dxa"/>
          </w:tcPr>
          <w:p w14:paraId="23D32441" w14:textId="391DE15B"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w:t>
            </w:r>
          </w:p>
        </w:tc>
        <w:tc>
          <w:tcPr>
            <w:tcW w:w="3460" w:type="dxa"/>
          </w:tcPr>
          <w:p w14:paraId="762287A2" w14:textId="29C0331B" w:rsidR="00A3022E" w:rsidRPr="00396952" w:rsidRDefault="00A3022E" w:rsidP="003D1206">
            <w:pPr>
              <w:rPr>
                <w:rFonts w:ascii="Times New Roman" w:eastAsia="Times New Roman" w:hAnsi="Times New Roman" w:cs="Times New Roman"/>
                <w:sz w:val="24"/>
                <w:szCs w:val="24"/>
              </w:rPr>
            </w:pPr>
            <w:r w:rsidRPr="00396952">
              <w:rPr>
                <w:rFonts w:ascii="Times New Roman" w:hAnsi="Times New Roman" w:cs="Times New Roman"/>
                <w:sz w:val="24"/>
                <w:szCs w:val="24"/>
              </w:rPr>
              <w:t>Informacijos viešinimas apie profesinio orientavimo veiklas mokyklos internetinėje svetainėje.</w:t>
            </w:r>
          </w:p>
        </w:tc>
      </w:tr>
      <w:tr w:rsidR="00A3022E" w:rsidRPr="00396952" w14:paraId="4682F0B8" w14:textId="77777777" w:rsidTr="00A35380">
        <w:trPr>
          <w:trHeight w:val="826"/>
        </w:trPr>
        <w:tc>
          <w:tcPr>
            <w:tcW w:w="823" w:type="dxa"/>
          </w:tcPr>
          <w:p w14:paraId="77B41736"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11.</w:t>
            </w:r>
          </w:p>
        </w:tc>
        <w:tc>
          <w:tcPr>
            <w:tcW w:w="2096" w:type="dxa"/>
          </w:tcPr>
          <w:p w14:paraId="52EB73F1"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Veiklos viešinimas </w:t>
            </w:r>
            <w:r w:rsidRPr="00396952">
              <w:rPr>
                <w:rFonts w:ascii="Times New Roman" w:eastAsia="Times New Roman" w:hAnsi="Times New Roman" w:cs="Times New Roman"/>
                <w:i/>
                <w:iCs/>
                <w:sz w:val="24"/>
                <w:szCs w:val="24"/>
              </w:rPr>
              <w:t>(sklaida)</w:t>
            </w:r>
          </w:p>
        </w:tc>
        <w:tc>
          <w:tcPr>
            <w:tcW w:w="3322" w:type="dxa"/>
          </w:tcPr>
          <w:p w14:paraId="2DCBD22C" w14:textId="2B65FE88"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 xml:space="preserve">UKSIS duomenų suvedimas </w:t>
            </w:r>
          </w:p>
        </w:tc>
        <w:tc>
          <w:tcPr>
            <w:tcW w:w="1589" w:type="dxa"/>
          </w:tcPr>
          <w:p w14:paraId="7F4AB1DB" w14:textId="4503F0E3"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tc>
        <w:tc>
          <w:tcPr>
            <w:tcW w:w="1555" w:type="dxa"/>
          </w:tcPr>
          <w:p w14:paraId="6F961086" w14:textId="738F3A7F" w:rsidR="00A3022E" w:rsidRPr="00396952" w:rsidRDefault="0086382D"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c>
          <w:tcPr>
            <w:tcW w:w="1717" w:type="dxa"/>
          </w:tcPr>
          <w:p w14:paraId="6B04C928" w14:textId="10B3D74D"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w:t>
            </w:r>
          </w:p>
        </w:tc>
        <w:tc>
          <w:tcPr>
            <w:tcW w:w="3460" w:type="dxa"/>
          </w:tcPr>
          <w:p w14:paraId="31A5F3B3" w14:textId="5B94FB29"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UKSIS duomenų surinkimas ir pateikimas.</w:t>
            </w:r>
          </w:p>
        </w:tc>
      </w:tr>
      <w:tr w:rsidR="00A3022E" w:rsidRPr="00396952" w14:paraId="49D5AC1B" w14:textId="77777777" w:rsidTr="00A35380">
        <w:trPr>
          <w:trHeight w:val="556"/>
        </w:trPr>
        <w:tc>
          <w:tcPr>
            <w:tcW w:w="823" w:type="dxa"/>
            <w:vMerge w:val="restart"/>
          </w:tcPr>
          <w:p w14:paraId="2859A2C1"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12.</w:t>
            </w:r>
          </w:p>
        </w:tc>
        <w:tc>
          <w:tcPr>
            <w:tcW w:w="2096" w:type="dxa"/>
            <w:vMerge w:val="restart"/>
          </w:tcPr>
          <w:p w14:paraId="11C58CC6" w14:textId="77777777"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Veiklos įsivertinimas</w:t>
            </w:r>
          </w:p>
          <w:p w14:paraId="62B6466B" w14:textId="77777777" w:rsidR="00A3022E" w:rsidRPr="00396952" w:rsidRDefault="00A3022E" w:rsidP="003D1206">
            <w:pPr>
              <w:rPr>
                <w:rFonts w:ascii="Times New Roman" w:eastAsia="Times New Roman" w:hAnsi="Times New Roman" w:cs="Times New Roman"/>
                <w:sz w:val="24"/>
                <w:szCs w:val="24"/>
              </w:rPr>
            </w:pPr>
          </w:p>
        </w:tc>
        <w:tc>
          <w:tcPr>
            <w:tcW w:w="3322" w:type="dxa"/>
          </w:tcPr>
          <w:p w14:paraId="05B86372" w14:textId="6C3F4026"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Ataskaitų rengimas</w:t>
            </w:r>
          </w:p>
        </w:tc>
        <w:tc>
          <w:tcPr>
            <w:tcW w:w="1589" w:type="dxa"/>
          </w:tcPr>
          <w:p w14:paraId="0DCBC776" w14:textId="24F9A1D3"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tc>
        <w:tc>
          <w:tcPr>
            <w:tcW w:w="1555" w:type="dxa"/>
          </w:tcPr>
          <w:p w14:paraId="5DAFB270" w14:textId="51A8D439" w:rsidR="00A3022E" w:rsidRPr="00396952" w:rsidRDefault="0086382D" w:rsidP="003D1206">
            <w:pPr>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c>
          <w:tcPr>
            <w:tcW w:w="1717" w:type="dxa"/>
          </w:tcPr>
          <w:p w14:paraId="385D51D9" w14:textId="76431690"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w:t>
            </w:r>
          </w:p>
        </w:tc>
        <w:tc>
          <w:tcPr>
            <w:tcW w:w="3460" w:type="dxa"/>
          </w:tcPr>
          <w:p w14:paraId="6F19BF88" w14:textId="62B5792B"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 xml:space="preserve">Parengtos ataskaitos </w:t>
            </w:r>
          </w:p>
        </w:tc>
      </w:tr>
      <w:tr w:rsidR="00A3022E" w:rsidRPr="00396952" w14:paraId="45230BA2" w14:textId="77777777" w:rsidTr="00A35380">
        <w:trPr>
          <w:trHeight w:val="144"/>
        </w:trPr>
        <w:tc>
          <w:tcPr>
            <w:tcW w:w="823" w:type="dxa"/>
            <w:vMerge/>
          </w:tcPr>
          <w:p w14:paraId="253870A3" w14:textId="77777777" w:rsidR="00A3022E" w:rsidRPr="00396952" w:rsidRDefault="00A3022E" w:rsidP="003D1206">
            <w:pPr>
              <w:rPr>
                <w:rFonts w:ascii="Times New Roman" w:hAnsi="Times New Roman" w:cs="Times New Roman"/>
                <w:sz w:val="24"/>
                <w:szCs w:val="24"/>
              </w:rPr>
            </w:pPr>
          </w:p>
        </w:tc>
        <w:tc>
          <w:tcPr>
            <w:tcW w:w="2096" w:type="dxa"/>
            <w:vMerge/>
          </w:tcPr>
          <w:p w14:paraId="0145D51E" w14:textId="77777777" w:rsidR="00A3022E" w:rsidRPr="00396952" w:rsidRDefault="00A3022E" w:rsidP="003D1206">
            <w:pPr>
              <w:rPr>
                <w:rFonts w:ascii="Times New Roman" w:hAnsi="Times New Roman" w:cs="Times New Roman"/>
                <w:sz w:val="24"/>
                <w:szCs w:val="24"/>
              </w:rPr>
            </w:pPr>
          </w:p>
        </w:tc>
        <w:tc>
          <w:tcPr>
            <w:tcW w:w="3322" w:type="dxa"/>
          </w:tcPr>
          <w:p w14:paraId="6F0D8057" w14:textId="1016A06A"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bCs/>
                <w:sz w:val="24"/>
                <w:szCs w:val="24"/>
              </w:rPr>
              <w:t>Mokinių anketavimas dėl PO veiklų tobulinimo.</w:t>
            </w:r>
          </w:p>
        </w:tc>
        <w:tc>
          <w:tcPr>
            <w:tcW w:w="1589" w:type="dxa"/>
          </w:tcPr>
          <w:p w14:paraId="74017C65" w14:textId="67E6FE1B"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Karjeros specialistas</w:t>
            </w:r>
          </w:p>
        </w:tc>
        <w:tc>
          <w:tcPr>
            <w:tcW w:w="1555" w:type="dxa"/>
          </w:tcPr>
          <w:p w14:paraId="780E1E8E" w14:textId="47CDBC7F"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Vasaris</w:t>
            </w:r>
          </w:p>
        </w:tc>
        <w:tc>
          <w:tcPr>
            <w:tcW w:w="1717" w:type="dxa"/>
          </w:tcPr>
          <w:p w14:paraId="50B73521" w14:textId="40AFC46F"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w:t>
            </w:r>
          </w:p>
        </w:tc>
        <w:tc>
          <w:tcPr>
            <w:tcW w:w="3460" w:type="dxa"/>
          </w:tcPr>
          <w:p w14:paraId="1F7E2375" w14:textId="767C981A" w:rsidR="00A3022E" w:rsidRPr="00396952" w:rsidRDefault="00A3022E" w:rsidP="003D1206">
            <w:pPr>
              <w:rPr>
                <w:rFonts w:ascii="Times New Roman" w:eastAsia="Times New Roman" w:hAnsi="Times New Roman" w:cs="Times New Roman"/>
                <w:sz w:val="24"/>
                <w:szCs w:val="24"/>
              </w:rPr>
            </w:pPr>
            <w:r w:rsidRPr="00396952">
              <w:rPr>
                <w:rFonts w:ascii="Times New Roman" w:eastAsia="Times New Roman" w:hAnsi="Times New Roman" w:cs="Times New Roman"/>
                <w:sz w:val="24"/>
                <w:szCs w:val="24"/>
              </w:rPr>
              <w:t>Parengtas mokinių anketavimo klausimynas</w:t>
            </w:r>
          </w:p>
        </w:tc>
      </w:tr>
      <w:tr w:rsidR="00A3022E" w:rsidRPr="00396952" w14:paraId="4C2049F4" w14:textId="77777777" w:rsidTr="00A35380">
        <w:trPr>
          <w:trHeight w:val="144"/>
        </w:trPr>
        <w:tc>
          <w:tcPr>
            <w:tcW w:w="823" w:type="dxa"/>
            <w:vMerge/>
          </w:tcPr>
          <w:p w14:paraId="6C820E4E" w14:textId="77777777" w:rsidR="00A3022E" w:rsidRPr="00396952" w:rsidRDefault="00A3022E" w:rsidP="003D1206">
            <w:pPr>
              <w:rPr>
                <w:rFonts w:ascii="Times New Roman" w:hAnsi="Times New Roman" w:cs="Times New Roman"/>
                <w:sz w:val="24"/>
                <w:szCs w:val="24"/>
              </w:rPr>
            </w:pPr>
          </w:p>
        </w:tc>
        <w:tc>
          <w:tcPr>
            <w:tcW w:w="2096" w:type="dxa"/>
            <w:vMerge/>
          </w:tcPr>
          <w:p w14:paraId="546BB8FA" w14:textId="77777777" w:rsidR="00A3022E" w:rsidRPr="00396952" w:rsidRDefault="00A3022E" w:rsidP="003D1206">
            <w:pPr>
              <w:rPr>
                <w:rFonts w:ascii="Times New Roman" w:hAnsi="Times New Roman" w:cs="Times New Roman"/>
                <w:sz w:val="24"/>
                <w:szCs w:val="24"/>
              </w:rPr>
            </w:pPr>
          </w:p>
        </w:tc>
        <w:tc>
          <w:tcPr>
            <w:tcW w:w="3322" w:type="dxa"/>
          </w:tcPr>
          <w:p w14:paraId="43A4255D" w14:textId="0C40C51C" w:rsidR="00A3022E" w:rsidRPr="00396952" w:rsidRDefault="00A3022E" w:rsidP="003D1206">
            <w:pPr>
              <w:rPr>
                <w:rFonts w:ascii="Times New Roman" w:eastAsia="Times New Roman" w:hAnsi="Times New Roman" w:cs="Times New Roman"/>
                <w:sz w:val="24"/>
                <w:szCs w:val="24"/>
              </w:rPr>
            </w:pPr>
          </w:p>
        </w:tc>
        <w:tc>
          <w:tcPr>
            <w:tcW w:w="1589" w:type="dxa"/>
          </w:tcPr>
          <w:p w14:paraId="0B3A32C3" w14:textId="1D45725B" w:rsidR="00A3022E" w:rsidRPr="00396952" w:rsidRDefault="00A3022E" w:rsidP="003D1206">
            <w:pPr>
              <w:rPr>
                <w:rFonts w:ascii="Times New Roman" w:eastAsia="Times New Roman" w:hAnsi="Times New Roman" w:cs="Times New Roman"/>
                <w:sz w:val="24"/>
                <w:szCs w:val="24"/>
              </w:rPr>
            </w:pPr>
          </w:p>
        </w:tc>
        <w:tc>
          <w:tcPr>
            <w:tcW w:w="1555" w:type="dxa"/>
          </w:tcPr>
          <w:p w14:paraId="465345FB" w14:textId="59D00B11" w:rsidR="00A3022E" w:rsidRPr="00396952" w:rsidRDefault="00A3022E" w:rsidP="003D1206">
            <w:pPr>
              <w:rPr>
                <w:rFonts w:ascii="Times New Roman" w:eastAsia="Times New Roman" w:hAnsi="Times New Roman" w:cs="Times New Roman"/>
                <w:sz w:val="24"/>
                <w:szCs w:val="24"/>
              </w:rPr>
            </w:pPr>
          </w:p>
        </w:tc>
        <w:tc>
          <w:tcPr>
            <w:tcW w:w="1717" w:type="dxa"/>
          </w:tcPr>
          <w:p w14:paraId="03B07B70" w14:textId="6D22597D" w:rsidR="00A3022E" w:rsidRPr="00396952" w:rsidRDefault="00A3022E" w:rsidP="003D1206">
            <w:pPr>
              <w:rPr>
                <w:rFonts w:ascii="Times New Roman" w:eastAsia="Times New Roman" w:hAnsi="Times New Roman" w:cs="Times New Roman"/>
                <w:sz w:val="24"/>
                <w:szCs w:val="24"/>
              </w:rPr>
            </w:pPr>
          </w:p>
        </w:tc>
        <w:tc>
          <w:tcPr>
            <w:tcW w:w="3460" w:type="dxa"/>
          </w:tcPr>
          <w:p w14:paraId="247C3595" w14:textId="4349467F" w:rsidR="00A3022E" w:rsidRPr="00396952" w:rsidRDefault="00A3022E" w:rsidP="003D1206">
            <w:pPr>
              <w:rPr>
                <w:rFonts w:ascii="Times New Roman" w:eastAsia="Times New Roman" w:hAnsi="Times New Roman" w:cs="Times New Roman"/>
                <w:sz w:val="24"/>
                <w:szCs w:val="24"/>
              </w:rPr>
            </w:pPr>
          </w:p>
        </w:tc>
      </w:tr>
    </w:tbl>
    <w:p w14:paraId="0DC1F1A8" w14:textId="77777777" w:rsidR="00B37E42" w:rsidRDefault="00B37E42">
      <w:pPr>
        <w:rPr>
          <w:szCs w:val="24"/>
        </w:rPr>
      </w:pPr>
    </w:p>
    <w:p w14:paraId="64606F9A" w14:textId="77777777" w:rsidR="00F91B9F" w:rsidRDefault="00F91B9F">
      <w:pPr>
        <w:rPr>
          <w:szCs w:val="24"/>
        </w:rPr>
      </w:pPr>
    </w:p>
    <w:p w14:paraId="2AFA644B" w14:textId="1AD923A2" w:rsidR="00B86206" w:rsidRPr="00B86206" w:rsidRDefault="00F91B9F" w:rsidP="00B86206">
      <w:pPr>
        <w:rPr>
          <w:sz w:val="22"/>
          <w:szCs w:val="22"/>
        </w:rPr>
      </w:pPr>
      <w:r>
        <w:rPr>
          <w:szCs w:val="24"/>
        </w:rPr>
        <w:t xml:space="preserve">Karjeros specialistė  </w:t>
      </w:r>
      <w:r w:rsidR="006C1E54">
        <w:rPr>
          <w:szCs w:val="24"/>
        </w:rPr>
        <w:t xml:space="preserve">        </w:t>
      </w:r>
      <w:r w:rsidR="00B86206">
        <w:rPr>
          <w:szCs w:val="24"/>
        </w:rPr>
        <w:t xml:space="preserve">      </w:t>
      </w:r>
      <w:r w:rsidR="00B86206" w:rsidRPr="00B86206">
        <w:rPr>
          <w:sz w:val="22"/>
          <w:szCs w:val="22"/>
        </w:rPr>
        <w:t xml:space="preserve">_______    </w:t>
      </w:r>
      <w:r w:rsidR="00B86206">
        <w:rPr>
          <w:sz w:val="22"/>
          <w:szCs w:val="22"/>
        </w:rPr>
        <w:t xml:space="preserve">          </w:t>
      </w:r>
      <w:r w:rsidR="00B86206" w:rsidRPr="00B86206">
        <w:rPr>
          <w:sz w:val="22"/>
          <w:szCs w:val="22"/>
        </w:rPr>
        <w:t xml:space="preserve">  </w:t>
      </w:r>
      <w:r w:rsidR="00B86206">
        <w:rPr>
          <w:szCs w:val="24"/>
        </w:rPr>
        <w:t xml:space="preserve">Asta </w:t>
      </w:r>
      <w:proofErr w:type="spellStart"/>
      <w:r w:rsidR="00B86206">
        <w:rPr>
          <w:szCs w:val="24"/>
        </w:rPr>
        <w:t>Merkienė</w:t>
      </w:r>
      <w:proofErr w:type="spellEnd"/>
      <w:r w:rsidR="00B86206">
        <w:rPr>
          <w:szCs w:val="24"/>
        </w:rPr>
        <w:t xml:space="preserve">        </w:t>
      </w:r>
      <w:r w:rsidR="00B86206" w:rsidRPr="00B86206">
        <w:rPr>
          <w:sz w:val="22"/>
          <w:szCs w:val="22"/>
        </w:rPr>
        <w:t xml:space="preserve">                                                                 </w:t>
      </w:r>
    </w:p>
    <w:p w14:paraId="1066C635" w14:textId="545C786D" w:rsidR="00B86206" w:rsidRPr="00B86206" w:rsidRDefault="00B86206" w:rsidP="00B86206">
      <w:pPr>
        <w:rPr>
          <w:sz w:val="20"/>
          <w:szCs w:val="24"/>
        </w:rPr>
      </w:pPr>
      <w:r w:rsidRPr="00B86206">
        <w:rPr>
          <w:sz w:val="20"/>
          <w:szCs w:val="22"/>
        </w:rPr>
        <w:t xml:space="preserve">                  </w:t>
      </w:r>
      <w:r w:rsidRPr="00B86206">
        <w:rPr>
          <w:sz w:val="22"/>
          <w:szCs w:val="24"/>
        </w:rPr>
        <w:t xml:space="preserve">                             </w:t>
      </w:r>
      <w:r>
        <w:rPr>
          <w:sz w:val="22"/>
          <w:szCs w:val="24"/>
        </w:rPr>
        <w:t xml:space="preserve">      </w:t>
      </w:r>
      <w:r w:rsidRPr="00B86206">
        <w:rPr>
          <w:sz w:val="22"/>
          <w:szCs w:val="24"/>
        </w:rPr>
        <w:t xml:space="preserve"> </w:t>
      </w:r>
      <w:r w:rsidRPr="00B86206">
        <w:rPr>
          <w:sz w:val="20"/>
          <w:szCs w:val="24"/>
        </w:rPr>
        <w:t xml:space="preserve">(parašas)      </w:t>
      </w:r>
      <w:r w:rsidR="006C1E54" w:rsidRPr="00B86206">
        <w:rPr>
          <w:sz w:val="20"/>
          <w:szCs w:val="24"/>
        </w:rPr>
        <w:t xml:space="preserve">    </w:t>
      </w:r>
    </w:p>
    <w:p w14:paraId="62A66247" w14:textId="7F28081D" w:rsidR="00F91B9F" w:rsidRPr="00396952" w:rsidRDefault="00B86206">
      <w:pPr>
        <w:rPr>
          <w:szCs w:val="24"/>
        </w:rPr>
      </w:pPr>
      <w:r>
        <w:rPr>
          <w:szCs w:val="24"/>
        </w:rPr>
        <w:t xml:space="preserve">                                                  </w:t>
      </w:r>
    </w:p>
    <w:sectPr w:rsidR="00F91B9F" w:rsidRPr="00396952" w:rsidSect="00102408">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97A8D" w14:textId="77777777" w:rsidR="00C8717A" w:rsidRDefault="00C8717A">
      <w:pPr>
        <w:rPr>
          <w:sz w:val="22"/>
          <w:szCs w:val="22"/>
        </w:rPr>
      </w:pPr>
      <w:r>
        <w:rPr>
          <w:sz w:val="22"/>
          <w:szCs w:val="22"/>
        </w:rPr>
        <w:separator/>
      </w:r>
    </w:p>
  </w:endnote>
  <w:endnote w:type="continuationSeparator" w:id="0">
    <w:p w14:paraId="055C7B35" w14:textId="77777777" w:rsidR="00C8717A" w:rsidRDefault="00C8717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1B58" w14:textId="77777777" w:rsidR="00671B21" w:rsidRDefault="00671B2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5B79" w14:textId="77777777" w:rsidR="00671B21" w:rsidRDefault="00671B2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DD0D" w14:textId="77777777" w:rsidR="00671B21" w:rsidRDefault="00671B2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9BCE6" w14:textId="77777777" w:rsidR="00C8717A" w:rsidRDefault="00C8717A">
      <w:pPr>
        <w:rPr>
          <w:sz w:val="22"/>
          <w:szCs w:val="22"/>
        </w:rPr>
      </w:pPr>
      <w:r>
        <w:rPr>
          <w:sz w:val="22"/>
          <w:szCs w:val="22"/>
        </w:rPr>
        <w:separator/>
      </w:r>
    </w:p>
  </w:footnote>
  <w:footnote w:type="continuationSeparator" w:id="0">
    <w:p w14:paraId="5EC023A4" w14:textId="77777777" w:rsidR="00C8717A" w:rsidRDefault="00C8717A">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A788" w14:textId="77777777" w:rsidR="00671B21" w:rsidRDefault="00671B2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105597"/>
      <w:docPartObj>
        <w:docPartGallery w:val="Page Numbers (Top of Page)"/>
        <w:docPartUnique/>
      </w:docPartObj>
    </w:sdtPr>
    <w:sdtEndPr/>
    <w:sdtContent>
      <w:p w14:paraId="547FE2DC" w14:textId="2B562F9A" w:rsidR="00102408" w:rsidRDefault="00102408">
        <w:pPr>
          <w:pStyle w:val="Antrats"/>
          <w:jc w:val="center"/>
        </w:pPr>
        <w:r>
          <w:fldChar w:fldCharType="begin"/>
        </w:r>
        <w:r>
          <w:instrText>PAGE   \* MERGEFORMAT</w:instrText>
        </w:r>
        <w:r>
          <w:fldChar w:fldCharType="separate"/>
        </w:r>
        <w:r>
          <w:t>2</w:t>
        </w:r>
        <w:r>
          <w:fldChar w:fldCharType="end"/>
        </w:r>
      </w:p>
    </w:sdtContent>
  </w:sdt>
  <w:p w14:paraId="454D8B20" w14:textId="77777777" w:rsidR="00671B21" w:rsidRDefault="00671B21">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2A1A" w14:textId="77777777" w:rsidR="00671B21" w:rsidRDefault="00671B21">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16BF9"/>
    <w:multiLevelType w:val="hybridMultilevel"/>
    <w:tmpl w:val="1B40A734"/>
    <w:lvl w:ilvl="0" w:tplc="0427000F">
      <w:start w:val="1"/>
      <w:numFmt w:val="decimal"/>
      <w:lvlText w:val="%1."/>
      <w:lvlJc w:val="left"/>
      <w:pPr>
        <w:ind w:left="1916" w:hanging="360"/>
      </w:pPr>
    </w:lvl>
    <w:lvl w:ilvl="1" w:tplc="04270019" w:tentative="1">
      <w:start w:val="1"/>
      <w:numFmt w:val="lowerLetter"/>
      <w:lvlText w:val="%2."/>
      <w:lvlJc w:val="left"/>
      <w:pPr>
        <w:ind w:left="2636" w:hanging="360"/>
      </w:pPr>
    </w:lvl>
    <w:lvl w:ilvl="2" w:tplc="0427001B" w:tentative="1">
      <w:start w:val="1"/>
      <w:numFmt w:val="lowerRoman"/>
      <w:lvlText w:val="%3."/>
      <w:lvlJc w:val="right"/>
      <w:pPr>
        <w:ind w:left="3356" w:hanging="180"/>
      </w:pPr>
    </w:lvl>
    <w:lvl w:ilvl="3" w:tplc="0427000F" w:tentative="1">
      <w:start w:val="1"/>
      <w:numFmt w:val="decimal"/>
      <w:lvlText w:val="%4."/>
      <w:lvlJc w:val="left"/>
      <w:pPr>
        <w:ind w:left="4076" w:hanging="360"/>
      </w:pPr>
    </w:lvl>
    <w:lvl w:ilvl="4" w:tplc="04270019" w:tentative="1">
      <w:start w:val="1"/>
      <w:numFmt w:val="lowerLetter"/>
      <w:lvlText w:val="%5."/>
      <w:lvlJc w:val="left"/>
      <w:pPr>
        <w:ind w:left="4796" w:hanging="360"/>
      </w:pPr>
    </w:lvl>
    <w:lvl w:ilvl="5" w:tplc="0427001B" w:tentative="1">
      <w:start w:val="1"/>
      <w:numFmt w:val="lowerRoman"/>
      <w:lvlText w:val="%6."/>
      <w:lvlJc w:val="right"/>
      <w:pPr>
        <w:ind w:left="5516" w:hanging="180"/>
      </w:pPr>
    </w:lvl>
    <w:lvl w:ilvl="6" w:tplc="0427000F" w:tentative="1">
      <w:start w:val="1"/>
      <w:numFmt w:val="decimal"/>
      <w:lvlText w:val="%7."/>
      <w:lvlJc w:val="left"/>
      <w:pPr>
        <w:ind w:left="6236" w:hanging="360"/>
      </w:pPr>
    </w:lvl>
    <w:lvl w:ilvl="7" w:tplc="04270019" w:tentative="1">
      <w:start w:val="1"/>
      <w:numFmt w:val="lowerLetter"/>
      <w:lvlText w:val="%8."/>
      <w:lvlJc w:val="left"/>
      <w:pPr>
        <w:ind w:left="6956" w:hanging="360"/>
      </w:pPr>
    </w:lvl>
    <w:lvl w:ilvl="8" w:tplc="0427001B" w:tentative="1">
      <w:start w:val="1"/>
      <w:numFmt w:val="lowerRoman"/>
      <w:lvlText w:val="%9."/>
      <w:lvlJc w:val="right"/>
      <w:pPr>
        <w:ind w:left="76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6F"/>
    <w:rsid w:val="00040197"/>
    <w:rsid w:val="0009193D"/>
    <w:rsid w:val="0009584A"/>
    <w:rsid w:val="000D6DF5"/>
    <w:rsid w:val="00102408"/>
    <w:rsid w:val="001D2D68"/>
    <w:rsid w:val="001D582F"/>
    <w:rsid w:val="001D7632"/>
    <w:rsid w:val="001E646F"/>
    <w:rsid w:val="00380650"/>
    <w:rsid w:val="00396952"/>
    <w:rsid w:val="003D1206"/>
    <w:rsid w:val="003E3E22"/>
    <w:rsid w:val="00400855"/>
    <w:rsid w:val="00443839"/>
    <w:rsid w:val="0044464F"/>
    <w:rsid w:val="004751A2"/>
    <w:rsid w:val="004A51B5"/>
    <w:rsid w:val="004C1F63"/>
    <w:rsid w:val="004C3DCE"/>
    <w:rsid w:val="005040FE"/>
    <w:rsid w:val="005745C0"/>
    <w:rsid w:val="005D30E0"/>
    <w:rsid w:val="005F6BE1"/>
    <w:rsid w:val="005F70BF"/>
    <w:rsid w:val="00671B21"/>
    <w:rsid w:val="00693880"/>
    <w:rsid w:val="00693C90"/>
    <w:rsid w:val="006C1E54"/>
    <w:rsid w:val="006D7750"/>
    <w:rsid w:val="006E497B"/>
    <w:rsid w:val="00710E1D"/>
    <w:rsid w:val="00725FF8"/>
    <w:rsid w:val="0079012B"/>
    <w:rsid w:val="007E2BAF"/>
    <w:rsid w:val="0085567B"/>
    <w:rsid w:val="008557D8"/>
    <w:rsid w:val="0086382D"/>
    <w:rsid w:val="00873119"/>
    <w:rsid w:val="008876BC"/>
    <w:rsid w:val="008C277C"/>
    <w:rsid w:val="008D1740"/>
    <w:rsid w:val="008D4DFC"/>
    <w:rsid w:val="00993A42"/>
    <w:rsid w:val="00A3022E"/>
    <w:rsid w:val="00A33088"/>
    <w:rsid w:val="00A35380"/>
    <w:rsid w:val="00AA38D3"/>
    <w:rsid w:val="00AD3717"/>
    <w:rsid w:val="00B3241A"/>
    <w:rsid w:val="00B37E42"/>
    <w:rsid w:val="00B83A83"/>
    <w:rsid w:val="00B86206"/>
    <w:rsid w:val="00BA2D6A"/>
    <w:rsid w:val="00C8717A"/>
    <w:rsid w:val="00CD3E5C"/>
    <w:rsid w:val="00D30A70"/>
    <w:rsid w:val="00D55C0B"/>
    <w:rsid w:val="00DE7BCE"/>
    <w:rsid w:val="00E25640"/>
    <w:rsid w:val="00E41C3D"/>
    <w:rsid w:val="00EA2172"/>
    <w:rsid w:val="00EA6B89"/>
    <w:rsid w:val="00EB5BB3"/>
    <w:rsid w:val="00EE0938"/>
    <w:rsid w:val="00EF793E"/>
    <w:rsid w:val="00F27564"/>
    <w:rsid w:val="00F91B9F"/>
    <w:rsid w:val="00F92F37"/>
    <w:rsid w:val="00FA54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2690E"/>
  <w15:docId w15:val="{185663D0-D4BB-4F8C-A85C-07336490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D3E5C"/>
    <w:rPr>
      <w:color w:val="808080"/>
    </w:rPr>
  </w:style>
  <w:style w:type="paragraph" w:styleId="Debesliotekstas">
    <w:name w:val="Balloon Text"/>
    <w:basedOn w:val="prastasis"/>
    <w:link w:val="DebesliotekstasDiagrama"/>
    <w:semiHidden/>
    <w:unhideWhenUsed/>
    <w:rsid w:val="008876B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876BC"/>
    <w:rPr>
      <w:rFonts w:ascii="Tahoma" w:hAnsi="Tahoma" w:cs="Tahoma"/>
      <w:sz w:val="16"/>
      <w:szCs w:val="16"/>
    </w:rPr>
  </w:style>
  <w:style w:type="paragraph" w:styleId="Sraopastraipa">
    <w:name w:val="List Paragraph"/>
    <w:basedOn w:val="prastasis"/>
    <w:rsid w:val="00D55C0B"/>
    <w:pPr>
      <w:ind w:left="720"/>
      <w:contextualSpacing/>
    </w:pPr>
  </w:style>
  <w:style w:type="table" w:styleId="Lentelstinklelis">
    <w:name w:val="Table Grid"/>
    <w:basedOn w:val="prastojilentel"/>
    <w:uiPriority w:val="59"/>
    <w:rsid w:val="003D120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sid w:val="003D1206"/>
    <w:rPr>
      <w:color w:val="0563C1" w:themeColor="hyperlink"/>
      <w:u w:val="single"/>
    </w:rPr>
  </w:style>
  <w:style w:type="character" w:styleId="Neapdorotaspaminjimas">
    <w:name w:val="Unresolved Mention"/>
    <w:basedOn w:val="Numatytasispastraiposriftas"/>
    <w:uiPriority w:val="99"/>
    <w:semiHidden/>
    <w:unhideWhenUsed/>
    <w:rsid w:val="00EA6B89"/>
    <w:rPr>
      <w:color w:val="605E5C"/>
      <w:shd w:val="clear" w:color="auto" w:fill="E1DFDD"/>
    </w:rPr>
  </w:style>
  <w:style w:type="paragraph" w:styleId="Antrats">
    <w:name w:val="header"/>
    <w:basedOn w:val="prastasis"/>
    <w:link w:val="AntratsDiagrama"/>
    <w:uiPriority w:val="99"/>
    <w:unhideWhenUsed/>
    <w:rsid w:val="0010240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02408"/>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66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k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06E68-F3B8-4CD8-8B7C-308057294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163834-B5BC-48D4-9ED8-A7E0A97267BC}">
  <ds:schemaRefs>
    <ds:schemaRef ds:uri="http://schemas.microsoft.com/sharepoint/v3/contenttype/forms"/>
  </ds:schemaRefs>
</ds:datastoreItem>
</file>

<file path=customXml/itemProps3.xml><?xml version="1.0" encoding="utf-8"?>
<ds:datastoreItem xmlns:ds="http://schemas.openxmlformats.org/officeDocument/2006/customXml" ds:itemID="{9BB4A7DD-5E5C-4BCD-B504-F90C3C6419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3928D3-06DE-47CC-9713-1E2FE217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12289</Words>
  <Characters>7005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1f8276ab-1b44-4301-9dbc-84836289d23b</vt:lpstr>
      <vt:lpstr/>
    </vt:vector>
  </TitlesOfParts>
  <Company/>
  <LinksUpToDate>false</LinksUpToDate>
  <CharactersWithSpaces>19256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1f8276ab-1b44-4301-9dbc-84836289d23b</dc:title>
  <dc:subject/>
  <dc:creator>Kartanaitė Gabrielė | ŠMSM</dc:creator>
  <cp:keywords/>
  <dc:description/>
  <cp:lastModifiedBy>Jolanta</cp:lastModifiedBy>
  <cp:revision>4</cp:revision>
  <cp:lastPrinted>2025-09-11T12:37:00Z</cp:lastPrinted>
  <dcterms:created xsi:type="dcterms:W3CDTF">2025-09-11T12:43:00Z</dcterms:created>
  <dcterms:modified xsi:type="dcterms:W3CDTF">2025-09-11T13:15:00Z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